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21FE3" w:rsidRDefault="009A60AF">
      <w:pPr>
        <w:spacing w:line="360" w:lineRule="auto"/>
        <w:ind w:left="0" w:hanging="2"/>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EN LO PRINCIPAL:</w:t>
      </w:r>
      <w:r>
        <w:rPr>
          <w:rFonts w:ascii="Times New Roman" w:eastAsia="Times New Roman" w:hAnsi="Times New Roman" w:cs="Times New Roman"/>
          <w:sz w:val="20"/>
          <w:szCs w:val="20"/>
        </w:rPr>
        <w:t xml:space="preserve"> QUERELLA CRIMINAL POR EL DELITO DE LESIONES GRAVES GRAVISIMAS. </w:t>
      </w:r>
      <w:r>
        <w:rPr>
          <w:rFonts w:ascii="Times New Roman" w:eastAsia="Times New Roman" w:hAnsi="Times New Roman" w:cs="Times New Roman"/>
          <w:b/>
          <w:sz w:val="20"/>
          <w:szCs w:val="20"/>
        </w:rPr>
        <w:t>EN EL PRIMER OTROSI:</w:t>
      </w:r>
      <w:r>
        <w:rPr>
          <w:rFonts w:ascii="Times New Roman" w:eastAsia="Times New Roman" w:hAnsi="Times New Roman" w:cs="Times New Roman"/>
          <w:sz w:val="20"/>
          <w:szCs w:val="20"/>
        </w:rPr>
        <w:t xml:space="preserve"> EXPRESA DILIGENCIAS CUYA PRACTICA SE SOLICITA AL MINISTERIO PÚBLICO EN LOS </w:t>
      </w:r>
      <w:proofErr w:type="gramStart"/>
      <w:r>
        <w:rPr>
          <w:rFonts w:ascii="Times New Roman" w:eastAsia="Times New Roman" w:hAnsi="Times New Roman" w:cs="Times New Roman"/>
          <w:sz w:val="20"/>
          <w:szCs w:val="20"/>
        </w:rPr>
        <w:t>TERMINOS  PRESCRITOS</w:t>
      </w:r>
      <w:proofErr w:type="gramEnd"/>
      <w:r>
        <w:rPr>
          <w:rFonts w:ascii="Times New Roman" w:eastAsia="Times New Roman" w:hAnsi="Times New Roman" w:cs="Times New Roman"/>
          <w:sz w:val="20"/>
          <w:szCs w:val="20"/>
        </w:rPr>
        <w:t xml:space="preserve"> POR EL ARTICULO 113 LETRA E DEL CÓDIGO PROCESAL PENAL. </w:t>
      </w:r>
      <w:r>
        <w:rPr>
          <w:rFonts w:ascii="Times New Roman" w:eastAsia="Times New Roman" w:hAnsi="Times New Roman" w:cs="Times New Roman"/>
          <w:b/>
          <w:sz w:val="20"/>
          <w:szCs w:val="20"/>
        </w:rPr>
        <w:t>EN EL SEGUNDO OTROSI:</w:t>
      </w:r>
      <w:r>
        <w:rPr>
          <w:rFonts w:ascii="Times New Roman" w:eastAsia="Times New Roman" w:hAnsi="Times New Roman" w:cs="Times New Roman"/>
          <w:sz w:val="20"/>
          <w:szCs w:val="20"/>
        </w:rPr>
        <w:t xml:space="preserve"> SOLICITA FORMA DE NOTIFICACIÓN </w:t>
      </w:r>
      <w:proofErr w:type="gramStart"/>
      <w:r>
        <w:rPr>
          <w:rFonts w:ascii="Times New Roman" w:eastAsia="Times New Roman" w:hAnsi="Times New Roman" w:cs="Times New Roman"/>
          <w:sz w:val="20"/>
          <w:szCs w:val="20"/>
        </w:rPr>
        <w:t>CONFORME  A</w:t>
      </w:r>
      <w:proofErr w:type="gramEnd"/>
      <w:r>
        <w:rPr>
          <w:rFonts w:ascii="Times New Roman" w:eastAsia="Times New Roman" w:hAnsi="Times New Roman" w:cs="Times New Roman"/>
          <w:sz w:val="20"/>
          <w:szCs w:val="20"/>
        </w:rPr>
        <w:t xml:space="preserve"> LO ESTABLECIDO EN EL ARTÍCULO 31 DEL CÓDIGO PROCESAL PENAL. </w:t>
      </w:r>
      <w:r>
        <w:rPr>
          <w:rFonts w:ascii="Times New Roman" w:eastAsia="Times New Roman" w:hAnsi="Times New Roman" w:cs="Times New Roman"/>
          <w:b/>
          <w:sz w:val="20"/>
          <w:szCs w:val="20"/>
        </w:rPr>
        <w:t>EN EL TERCER OTROSI:</w:t>
      </w:r>
      <w:r>
        <w:rPr>
          <w:rFonts w:ascii="Times New Roman" w:eastAsia="Times New Roman" w:hAnsi="Times New Roman" w:cs="Times New Roman"/>
          <w:sz w:val="20"/>
          <w:szCs w:val="20"/>
        </w:rPr>
        <w:t xml:space="preserve"> TENGASE PRESENTE PATROCINIO Y PODER.</w:t>
      </w:r>
      <w:r>
        <w:rPr>
          <w:rFonts w:ascii="Times New Roman" w:eastAsia="Times New Roman" w:hAnsi="Times New Roman" w:cs="Times New Roman"/>
          <w:b/>
          <w:sz w:val="20"/>
          <w:szCs w:val="20"/>
        </w:rPr>
        <w:t xml:space="preserve"> </w:t>
      </w:r>
    </w:p>
    <w:p w14:paraId="00000002" w14:textId="77777777" w:rsidR="00521FE3" w:rsidRDefault="009A60AF">
      <w:pPr>
        <w:spacing w:line="360" w:lineRule="auto"/>
        <w:ind w:left="0" w:hanging="2"/>
        <w:jc w:val="center"/>
        <w:rPr>
          <w:rFonts w:ascii="Times New Roman" w:eastAsia="Times New Roman" w:hAnsi="Times New Roman" w:cs="Times New Roman"/>
        </w:rPr>
      </w:pPr>
      <w:r>
        <w:rPr>
          <w:rFonts w:ascii="Times New Roman" w:eastAsia="Times New Roman" w:hAnsi="Times New Roman" w:cs="Times New Roman"/>
          <w:b/>
        </w:rPr>
        <w:t>S.J. G.  DE SAN BERNARDO.</w:t>
      </w:r>
    </w:p>
    <w:p w14:paraId="00000003" w14:textId="77777777" w:rsidR="00521FE3" w:rsidRDefault="00521FE3">
      <w:pPr>
        <w:spacing w:line="360" w:lineRule="auto"/>
        <w:ind w:left="0" w:hanging="2"/>
        <w:jc w:val="center"/>
        <w:rPr>
          <w:rFonts w:ascii="Times New Roman" w:eastAsia="Times New Roman" w:hAnsi="Times New Roman" w:cs="Times New Roman"/>
        </w:rPr>
      </w:pPr>
    </w:p>
    <w:p w14:paraId="00000004"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MIGUEL ANGEL YÁÑEZ LAGOS, </w:t>
      </w:r>
      <w:r>
        <w:rPr>
          <w:rFonts w:ascii="Times New Roman" w:eastAsia="Times New Roman" w:hAnsi="Times New Roman" w:cs="Times New Roman"/>
        </w:rPr>
        <w:t>abogado, chileno, C</w:t>
      </w:r>
      <w:r>
        <w:rPr>
          <w:rFonts w:ascii="Times New Roman" w:eastAsia="Times New Roman" w:hAnsi="Times New Roman" w:cs="Times New Roman"/>
        </w:rPr>
        <w:t xml:space="preserve">.I. 13.766.140-3, Presidente de la Agrupación de Familiares de Los detenidos Ejecutados y Desparecidos del equipo de Seguridad Presidencial del Doctor salvador Allende </w:t>
      </w:r>
      <w:proofErr w:type="spellStart"/>
      <w:r>
        <w:rPr>
          <w:rFonts w:ascii="Times New Roman" w:eastAsia="Times New Roman" w:hAnsi="Times New Roman" w:cs="Times New Roman"/>
        </w:rPr>
        <w:t>Gossens</w:t>
      </w:r>
      <w:proofErr w:type="spellEnd"/>
      <w:r>
        <w:rPr>
          <w:rFonts w:ascii="Times New Roman" w:eastAsia="Times New Roman" w:hAnsi="Times New Roman" w:cs="Times New Roman"/>
        </w:rPr>
        <w:t xml:space="preserve"> (en Adelante AFDD GAP), RUT: 65.472.950-</w:t>
      </w:r>
      <w:proofErr w:type="gramStart"/>
      <w:r>
        <w:rPr>
          <w:rFonts w:ascii="Times New Roman" w:eastAsia="Times New Roman" w:hAnsi="Times New Roman" w:cs="Times New Roman"/>
        </w:rPr>
        <w:t>6,  con</w:t>
      </w:r>
      <w:proofErr w:type="gramEnd"/>
      <w:r>
        <w:rPr>
          <w:rFonts w:ascii="Times New Roman" w:eastAsia="Times New Roman" w:hAnsi="Times New Roman" w:cs="Times New Roman"/>
        </w:rPr>
        <w:t xml:space="preserve"> domicilio para estos efectos en </w:t>
      </w:r>
      <w:r>
        <w:rPr>
          <w:rFonts w:ascii="Times New Roman" w:eastAsia="Times New Roman" w:hAnsi="Times New Roman" w:cs="Times New Roman"/>
        </w:rPr>
        <w:t xml:space="preserve">calle </w:t>
      </w:r>
      <w:proofErr w:type="spellStart"/>
      <w:r>
        <w:rPr>
          <w:rFonts w:ascii="Times New Roman" w:eastAsia="Times New Roman" w:hAnsi="Times New Roman" w:cs="Times New Roman"/>
        </w:rPr>
        <w:t>Urmeneta</w:t>
      </w:r>
      <w:proofErr w:type="spellEnd"/>
      <w:r>
        <w:rPr>
          <w:rFonts w:ascii="Times New Roman" w:eastAsia="Times New Roman" w:hAnsi="Times New Roman" w:cs="Times New Roman"/>
        </w:rPr>
        <w:t xml:space="preserve"> # 476, comuna de San Bernardo, a S.S., con respeto digo:</w:t>
      </w:r>
    </w:p>
    <w:p w14:paraId="00000005" w14:textId="77777777" w:rsidR="00521FE3" w:rsidRDefault="00521FE3">
      <w:pPr>
        <w:spacing w:after="0" w:line="360" w:lineRule="auto"/>
        <w:ind w:left="0" w:hanging="2"/>
        <w:jc w:val="both"/>
        <w:rPr>
          <w:rFonts w:ascii="Times New Roman" w:eastAsia="Times New Roman" w:hAnsi="Times New Roman" w:cs="Times New Roman"/>
        </w:rPr>
      </w:pPr>
    </w:p>
    <w:p w14:paraId="00000006"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Que, en conformidad a lo establecido en los artículos 111 y siguiente del Código procesal Penal, y en mi calidad de Presidente de la AFDD GAP y las facultades que me confieren los est</w:t>
      </w:r>
      <w:r>
        <w:rPr>
          <w:rFonts w:ascii="Times New Roman" w:eastAsia="Times New Roman" w:hAnsi="Times New Roman" w:cs="Times New Roman"/>
        </w:rPr>
        <w:t>atutos para denunciar y entablar  acciones criminales,  vengo S.S., en deducir querella en contra de todos aquellos que resulten responsables, ya sea en su calidad de autores, cómplices o encubridores por el delito de Lesiones Graves Gravísimas, en la pers</w:t>
      </w:r>
      <w:r>
        <w:rPr>
          <w:rFonts w:ascii="Times New Roman" w:eastAsia="Times New Roman" w:hAnsi="Times New Roman" w:cs="Times New Roman"/>
        </w:rPr>
        <w:t xml:space="preserve">ona de FABIOLA ANDREA CAMPILLAI ROJAS, trabajadora,  C.I. 15.618.732-1, domiciliada en Manuel </w:t>
      </w:r>
      <w:proofErr w:type="spellStart"/>
      <w:r>
        <w:rPr>
          <w:rFonts w:ascii="Times New Roman" w:eastAsia="Times New Roman" w:hAnsi="Times New Roman" w:cs="Times New Roman"/>
        </w:rPr>
        <w:t>Aldunate</w:t>
      </w:r>
      <w:proofErr w:type="spellEnd"/>
      <w:r>
        <w:rPr>
          <w:rFonts w:ascii="Times New Roman" w:eastAsia="Times New Roman" w:hAnsi="Times New Roman" w:cs="Times New Roman"/>
        </w:rPr>
        <w:t xml:space="preserve"> # 0306, previsto y sancionado por el artículo 397 nº 1 del Código Penal, en atención a los siguientes antecedentes de hecho y derecho que a continuación </w:t>
      </w:r>
      <w:r>
        <w:rPr>
          <w:rFonts w:ascii="Times New Roman" w:eastAsia="Times New Roman" w:hAnsi="Times New Roman" w:cs="Times New Roman"/>
        </w:rPr>
        <w:t>paso a exponer:</w:t>
      </w:r>
    </w:p>
    <w:p w14:paraId="00000007" w14:textId="77777777" w:rsidR="00521FE3" w:rsidRDefault="00521FE3">
      <w:pPr>
        <w:spacing w:after="0" w:line="360" w:lineRule="auto"/>
        <w:ind w:left="0" w:hanging="2"/>
        <w:jc w:val="both"/>
        <w:rPr>
          <w:rFonts w:ascii="Times New Roman" w:eastAsia="Times New Roman" w:hAnsi="Times New Roman" w:cs="Times New Roman"/>
        </w:rPr>
      </w:pPr>
    </w:p>
    <w:p w14:paraId="00000008"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LOS HECHOS:</w:t>
      </w:r>
    </w:p>
    <w:p w14:paraId="00000009" w14:textId="77777777" w:rsidR="00521FE3" w:rsidRDefault="00521FE3">
      <w:pPr>
        <w:spacing w:after="0" w:line="360" w:lineRule="auto"/>
        <w:ind w:left="0" w:hanging="2"/>
        <w:jc w:val="both"/>
        <w:rPr>
          <w:rFonts w:ascii="Times New Roman" w:eastAsia="Times New Roman" w:hAnsi="Times New Roman" w:cs="Times New Roman"/>
        </w:rPr>
      </w:pPr>
    </w:p>
    <w:p w14:paraId="0000000A"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El martes 26 de noviembre de 2019, alrededor de las 20.30, Doña Fabiola </w:t>
      </w:r>
      <w:proofErr w:type="spellStart"/>
      <w:r>
        <w:rPr>
          <w:rFonts w:ascii="Times New Roman" w:eastAsia="Times New Roman" w:hAnsi="Times New Roman" w:cs="Times New Roman"/>
        </w:rPr>
        <w:t>Campillai</w:t>
      </w:r>
      <w:proofErr w:type="spellEnd"/>
      <w:r>
        <w:rPr>
          <w:rFonts w:ascii="Times New Roman" w:eastAsia="Times New Roman" w:hAnsi="Times New Roman" w:cs="Times New Roman"/>
        </w:rPr>
        <w:t xml:space="preserve"> Rojas, se dirigía rumbo a su trabajo, a la empresa </w:t>
      </w:r>
      <w:proofErr w:type="spellStart"/>
      <w:r>
        <w:rPr>
          <w:rFonts w:ascii="Times New Roman" w:eastAsia="Times New Roman" w:hAnsi="Times New Roman" w:cs="Times New Roman"/>
        </w:rPr>
        <w:t>Carozzi</w:t>
      </w:r>
      <w:proofErr w:type="spellEnd"/>
      <w:r>
        <w:rPr>
          <w:rFonts w:ascii="Times New Roman" w:eastAsia="Times New Roman" w:hAnsi="Times New Roman" w:cs="Times New Roman"/>
        </w:rPr>
        <w:t xml:space="preserve"> de la comuna de San Bernardo.  </w:t>
      </w:r>
    </w:p>
    <w:p w14:paraId="0000000B" w14:textId="77777777" w:rsidR="00521FE3" w:rsidRDefault="00521FE3">
      <w:pPr>
        <w:spacing w:after="0" w:line="360" w:lineRule="auto"/>
        <w:ind w:left="0" w:hanging="2"/>
        <w:jc w:val="both"/>
        <w:rPr>
          <w:rFonts w:ascii="Times New Roman" w:eastAsia="Times New Roman" w:hAnsi="Times New Roman" w:cs="Times New Roman"/>
        </w:rPr>
      </w:pPr>
    </w:p>
    <w:p w14:paraId="0000000C"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En circunstancias que se hallaba esperando locomoció</w:t>
      </w:r>
      <w:r>
        <w:rPr>
          <w:rFonts w:ascii="Times New Roman" w:eastAsia="Times New Roman" w:hAnsi="Times New Roman" w:cs="Times New Roman"/>
        </w:rPr>
        <w:t xml:space="preserve">n entre las calles Fernando Vivaceta con Portales Oriente, sector de la Población Cinco Pinos de la comuna de San Bernardo, miembros de Fuerzas Especiales de la 14va Comisaría de Carabineros, quienes se encontraban reprimiendo una manifestación </w:t>
      </w:r>
      <w:proofErr w:type="spellStart"/>
      <w:r>
        <w:rPr>
          <w:rFonts w:ascii="Times New Roman" w:eastAsia="Times New Roman" w:hAnsi="Times New Roman" w:cs="Times New Roman"/>
        </w:rPr>
        <w:t>pacifica</w:t>
      </w:r>
      <w:proofErr w:type="spellEnd"/>
      <w:r>
        <w:rPr>
          <w:rFonts w:ascii="Times New Roman" w:eastAsia="Times New Roman" w:hAnsi="Times New Roman" w:cs="Times New Roman"/>
        </w:rPr>
        <w:t xml:space="preserve"> pr</w:t>
      </w:r>
      <w:r>
        <w:rPr>
          <w:rFonts w:ascii="Times New Roman" w:eastAsia="Times New Roman" w:hAnsi="Times New Roman" w:cs="Times New Roman"/>
        </w:rPr>
        <w:t xml:space="preserve">oducto del estallido social que se originó en Chile el 18 de octubre de 2019, apunta y dispara un arma de fuego directamente al rostro de Fabiola </w:t>
      </w:r>
      <w:proofErr w:type="spellStart"/>
      <w:r>
        <w:rPr>
          <w:rFonts w:ascii="Times New Roman" w:eastAsia="Times New Roman" w:hAnsi="Times New Roman" w:cs="Times New Roman"/>
        </w:rPr>
        <w:t>Campillai</w:t>
      </w:r>
      <w:proofErr w:type="spellEnd"/>
      <w:r>
        <w:rPr>
          <w:rFonts w:ascii="Times New Roman" w:eastAsia="Times New Roman" w:hAnsi="Times New Roman" w:cs="Times New Roman"/>
        </w:rPr>
        <w:t xml:space="preserve"> Rojas, siendo el </w:t>
      </w:r>
      <w:r>
        <w:rPr>
          <w:rFonts w:ascii="Times New Roman" w:eastAsia="Times New Roman" w:hAnsi="Times New Roman" w:cs="Times New Roman"/>
        </w:rPr>
        <w:lastRenderedPageBreak/>
        <w:t>proyectil una bomba lacrimógena, a una distancia de 15 metros aproximadamente. Cabe</w:t>
      </w:r>
      <w:r>
        <w:rPr>
          <w:rFonts w:ascii="Times New Roman" w:eastAsia="Times New Roman" w:hAnsi="Times New Roman" w:cs="Times New Roman"/>
        </w:rPr>
        <w:t xml:space="preserve"> agregar que, por parte de la víctima no hubo provocación alguna, quien producto del impacto sufrió una herida abierta entre la frente y la nariz, con exposición del globo ocular izquierdo, cayendo su cuerpo al suelo.</w:t>
      </w:r>
    </w:p>
    <w:p w14:paraId="0000000D" w14:textId="77777777" w:rsidR="00521FE3" w:rsidRDefault="00521FE3">
      <w:pPr>
        <w:spacing w:after="0" w:line="360" w:lineRule="auto"/>
        <w:ind w:left="0" w:hanging="2"/>
        <w:jc w:val="both"/>
        <w:rPr>
          <w:rFonts w:ascii="Times New Roman" w:eastAsia="Times New Roman" w:hAnsi="Times New Roman" w:cs="Times New Roman"/>
        </w:rPr>
      </w:pPr>
    </w:p>
    <w:p w14:paraId="0000000E"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Los agentes del Estado, en vez de ayu</w:t>
      </w:r>
      <w:r>
        <w:rPr>
          <w:rFonts w:ascii="Times New Roman" w:eastAsia="Times New Roman" w:hAnsi="Times New Roman" w:cs="Times New Roman"/>
        </w:rPr>
        <w:t>dar a la víctima que cae gravemente herida, vuelven a lanzar una bomba lacrimógena con la mano, donde se encontraba tendida en el suelo para impedir que los vecinos del sector los identificaran, escapando del lugar los autores del grave hecho.</w:t>
      </w:r>
    </w:p>
    <w:p w14:paraId="0000000F" w14:textId="77777777" w:rsidR="00521FE3" w:rsidRDefault="00521FE3">
      <w:pPr>
        <w:spacing w:after="0" w:line="360" w:lineRule="auto"/>
        <w:ind w:left="0" w:hanging="2"/>
        <w:jc w:val="both"/>
        <w:rPr>
          <w:rFonts w:ascii="Times New Roman" w:eastAsia="Times New Roman" w:hAnsi="Times New Roman" w:cs="Times New Roman"/>
        </w:rPr>
      </w:pPr>
    </w:p>
    <w:p w14:paraId="00000010"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En ese inst</w:t>
      </w:r>
      <w:r>
        <w:rPr>
          <w:rFonts w:ascii="Times New Roman" w:eastAsia="Times New Roman" w:hAnsi="Times New Roman" w:cs="Times New Roman"/>
        </w:rPr>
        <w:t xml:space="preserve">ante un vecino de Fabiola la asiste y la lleva en un auto particular al Hospital Parroquial de San Bernardo, donde le dan las primeras atenciones de urgencias, siendo derivada al Hospital Barros </w:t>
      </w:r>
      <w:proofErr w:type="spellStart"/>
      <w:r>
        <w:rPr>
          <w:rFonts w:ascii="Times New Roman" w:eastAsia="Times New Roman" w:hAnsi="Times New Roman" w:cs="Times New Roman"/>
        </w:rPr>
        <w:t>Lucos</w:t>
      </w:r>
      <w:proofErr w:type="spellEnd"/>
      <w:r>
        <w:rPr>
          <w:rFonts w:ascii="Times New Roman" w:eastAsia="Times New Roman" w:hAnsi="Times New Roman" w:cs="Times New Roman"/>
        </w:rPr>
        <w:t xml:space="preserve"> de la Comuna de San Miguel, donde es intervenida para e</w:t>
      </w:r>
      <w:r>
        <w:rPr>
          <w:rFonts w:ascii="Times New Roman" w:eastAsia="Times New Roman" w:hAnsi="Times New Roman" w:cs="Times New Roman"/>
        </w:rPr>
        <w:t>stabilizarla, induciéndola a un coma por la gravedad de sus lesiones. Posteriormente, se traslada al Instituto de Seguridad del Trabajo y a la Clínica Oftalmológica Laser, donde es sometida a diversas cirugías para tratar de salvar sus globos oculares, per</w:t>
      </w:r>
      <w:r>
        <w:rPr>
          <w:rFonts w:ascii="Times New Roman" w:eastAsia="Times New Roman" w:hAnsi="Times New Roman" w:cs="Times New Roman"/>
        </w:rPr>
        <w:t xml:space="preserve">o lamentablemente no se pudo, ya que </w:t>
      </w:r>
      <w:proofErr w:type="gramStart"/>
      <w:r>
        <w:rPr>
          <w:rFonts w:ascii="Times New Roman" w:eastAsia="Times New Roman" w:hAnsi="Times New Roman" w:cs="Times New Roman"/>
        </w:rPr>
        <w:t>el nivel de agresividad del actuar de los Funcionarios Policiales ocasionaran</w:t>
      </w:r>
      <w:proofErr w:type="gramEnd"/>
      <w:r>
        <w:rPr>
          <w:rFonts w:ascii="Times New Roman" w:eastAsia="Times New Roman" w:hAnsi="Times New Roman" w:cs="Times New Roman"/>
        </w:rPr>
        <w:t xml:space="preserve"> en la salud de Fabiola </w:t>
      </w:r>
      <w:proofErr w:type="spellStart"/>
      <w:r>
        <w:rPr>
          <w:rFonts w:ascii="Times New Roman" w:eastAsia="Times New Roman" w:hAnsi="Times New Roman" w:cs="Times New Roman"/>
        </w:rPr>
        <w:t>Campillai</w:t>
      </w:r>
      <w:proofErr w:type="spellEnd"/>
      <w:r>
        <w:rPr>
          <w:rFonts w:ascii="Times New Roman" w:eastAsia="Times New Roman" w:hAnsi="Times New Roman" w:cs="Times New Roman"/>
        </w:rPr>
        <w:t xml:space="preserve"> Rojas las siguientes lesiones, </w:t>
      </w:r>
    </w:p>
    <w:p w14:paraId="00000011" w14:textId="77777777" w:rsidR="00521FE3" w:rsidRDefault="00521FE3">
      <w:pPr>
        <w:spacing w:after="0" w:line="360" w:lineRule="auto"/>
        <w:ind w:left="0" w:hanging="2"/>
        <w:jc w:val="both"/>
        <w:rPr>
          <w:rFonts w:ascii="Times New Roman" w:eastAsia="Times New Roman" w:hAnsi="Times New Roman" w:cs="Times New Roman"/>
        </w:rPr>
      </w:pPr>
    </w:p>
    <w:p w14:paraId="00000012" w14:textId="77777777" w:rsidR="00521FE3" w:rsidRDefault="009A60AF">
      <w:pPr>
        <w:numPr>
          <w:ilvl w:val="0"/>
          <w:numId w:val="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Trauma por herida de fuego a nivel Nasal, fractura nasal.</w:t>
      </w:r>
    </w:p>
    <w:p w14:paraId="00000013" w14:textId="77777777" w:rsidR="00521FE3" w:rsidRDefault="009A60AF">
      <w:pPr>
        <w:numPr>
          <w:ilvl w:val="0"/>
          <w:numId w:val="1"/>
        </w:num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Además, de las ev</w:t>
      </w:r>
      <w:r>
        <w:rPr>
          <w:rFonts w:ascii="Times New Roman" w:eastAsia="Times New Roman" w:hAnsi="Times New Roman" w:cs="Times New Roman"/>
        </w:rPr>
        <w:t xml:space="preserve">identes lesiones oculares, que derivaron en </w:t>
      </w:r>
      <w:proofErr w:type="gramStart"/>
      <w:r>
        <w:rPr>
          <w:rFonts w:ascii="Times New Roman" w:eastAsia="Times New Roman" w:hAnsi="Times New Roman" w:cs="Times New Roman"/>
        </w:rPr>
        <w:t>un ceguera total</w:t>
      </w:r>
      <w:proofErr w:type="gramEnd"/>
      <w:r>
        <w:rPr>
          <w:rFonts w:ascii="Times New Roman" w:eastAsia="Times New Roman" w:hAnsi="Times New Roman" w:cs="Times New Roman"/>
        </w:rPr>
        <w:t>, a pesar de ser intervenida en el centro especialista Laser.</w:t>
      </w:r>
    </w:p>
    <w:p w14:paraId="00000014" w14:textId="77777777" w:rsidR="00521FE3" w:rsidRDefault="009A60AF">
      <w:pPr>
        <w:spacing w:after="0"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3) Afectación a su sistema respiratorio pulmonar producto de la ingesta masiva del elemento químico conocido como </w:t>
      </w:r>
      <w:proofErr w:type="gramStart"/>
      <w:r>
        <w:rPr>
          <w:rFonts w:ascii="Times New Roman" w:eastAsia="Times New Roman" w:hAnsi="Times New Roman" w:cs="Times New Roman"/>
        </w:rPr>
        <w:t>gas lacrimógena</w:t>
      </w:r>
      <w:proofErr w:type="gramEnd"/>
      <w:r>
        <w:rPr>
          <w:rFonts w:ascii="Times New Roman" w:eastAsia="Times New Roman" w:hAnsi="Times New Roman" w:cs="Times New Roman"/>
        </w:rPr>
        <w:t>.</w:t>
      </w:r>
    </w:p>
    <w:p w14:paraId="00000015" w14:textId="77777777" w:rsidR="00521FE3" w:rsidRDefault="00521FE3">
      <w:pPr>
        <w:spacing w:after="0" w:line="360" w:lineRule="auto"/>
        <w:ind w:left="0" w:hanging="2"/>
        <w:jc w:val="both"/>
        <w:rPr>
          <w:rFonts w:ascii="Times New Roman" w:eastAsia="Times New Roman" w:hAnsi="Times New Roman" w:cs="Times New Roman"/>
        </w:rPr>
      </w:pPr>
    </w:p>
    <w:p w14:paraId="00000016"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EL</w:t>
      </w:r>
      <w:r>
        <w:rPr>
          <w:rFonts w:ascii="Times New Roman" w:eastAsia="Times New Roman" w:hAnsi="Times New Roman" w:cs="Times New Roman"/>
          <w:b/>
        </w:rPr>
        <w:t xml:space="preserve"> DERECHO</w:t>
      </w:r>
    </w:p>
    <w:p w14:paraId="00000017" w14:textId="07844F99"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 Los hechos antes reseñados, constituyen delito de lesiones graves gravísimas, contemplada</w:t>
      </w:r>
      <w:r>
        <w:rPr>
          <w:rFonts w:ascii="Times New Roman" w:eastAsia="Times New Roman" w:hAnsi="Times New Roman" w:cs="Times New Roman"/>
        </w:rPr>
        <w:t xml:space="preserve"> en al artículo</w:t>
      </w:r>
      <w:r>
        <w:rPr>
          <w:rFonts w:ascii="Times New Roman" w:eastAsia="Times New Roman" w:hAnsi="Times New Roman" w:cs="Times New Roman"/>
        </w:rPr>
        <w:t xml:space="preserve"> 397 nº1 del Código Penal que señala,</w:t>
      </w:r>
    </w:p>
    <w:p w14:paraId="00000018" w14:textId="1DEFB4EB"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“El</w:t>
      </w:r>
      <w:r>
        <w:rPr>
          <w:rFonts w:ascii="Times New Roman" w:eastAsia="Times New Roman" w:hAnsi="Times New Roman" w:cs="Times New Roman"/>
        </w:rPr>
        <w:t xml:space="preserve"> que hiere, golpeare o maltratare de </w:t>
      </w:r>
      <w:r>
        <w:rPr>
          <w:rFonts w:ascii="Times New Roman" w:eastAsia="Times New Roman" w:hAnsi="Times New Roman" w:cs="Times New Roman"/>
        </w:rPr>
        <w:t>obra a otro, será castigado como responsable de lesiones</w:t>
      </w:r>
      <w:r>
        <w:rPr>
          <w:rFonts w:ascii="Times New Roman" w:eastAsia="Times New Roman" w:hAnsi="Times New Roman" w:cs="Times New Roman"/>
        </w:rPr>
        <w:t xml:space="preserve"> graves:</w:t>
      </w:r>
    </w:p>
    <w:p w14:paraId="00000019" w14:textId="7A99CA08"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1º) Con la Pena de presido mayor en su grado mínimo, si d resultas de las l</w:t>
      </w:r>
      <w:r>
        <w:rPr>
          <w:rFonts w:ascii="Times New Roman" w:eastAsia="Times New Roman" w:hAnsi="Times New Roman" w:cs="Times New Roman"/>
        </w:rPr>
        <w:t>esiones queda el ofendido de mente inútil para el trabajo, impotente, imped</w:t>
      </w:r>
      <w:r>
        <w:rPr>
          <w:rFonts w:ascii="Times New Roman" w:eastAsia="Times New Roman" w:hAnsi="Times New Roman" w:cs="Times New Roman"/>
        </w:rPr>
        <w:t>ido de un miembro importante o notablemente deforme””.</w:t>
      </w:r>
    </w:p>
    <w:p w14:paraId="0000001A" w14:textId="536B9F39"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En todas esta hipótesis la idea común subyace a todos estos efectos</w:t>
      </w:r>
      <w:r>
        <w:rPr>
          <w:rFonts w:ascii="Times New Roman" w:eastAsia="Times New Roman" w:hAnsi="Times New Roman" w:cs="Times New Roman"/>
        </w:rPr>
        <w:t xml:space="preserve"> en la vida del lesionado: ha tratarse de situaciones en</w:t>
      </w:r>
      <w:r>
        <w:rPr>
          <w:rFonts w:ascii="Times New Roman" w:eastAsia="Times New Roman" w:hAnsi="Times New Roman" w:cs="Times New Roman"/>
        </w:rPr>
        <w:t xml:space="preserve"> la que las que la entidad del</w:t>
      </w:r>
      <w:r>
        <w:rPr>
          <w:rFonts w:ascii="Times New Roman" w:eastAsia="Times New Roman" w:hAnsi="Times New Roman" w:cs="Times New Roman"/>
        </w:rPr>
        <w:t xml:space="preserve"> daño a</w:t>
      </w:r>
      <w:r>
        <w:rPr>
          <w:rFonts w:ascii="Times New Roman" w:eastAsia="Times New Roman" w:hAnsi="Times New Roman" w:cs="Times New Roman"/>
        </w:rPr>
        <w:t xml:space="preserve"> la salud es, en algún modo, equival</w:t>
      </w:r>
      <w:r>
        <w:rPr>
          <w:rFonts w:ascii="Times New Roman" w:eastAsia="Times New Roman" w:hAnsi="Times New Roman" w:cs="Times New Roman"/>
        </w:rPr>
        <w:t>ente a la muerte en</w:t>
      </w:r>
      <w:r>
        <w:rPr>
          <w:rFonts w:ascii="Times New Roman" w:eastAsia="Times New Roman" w:hAnsi="Times New Roman" w:cs="Times New Roman"/>
        </w:rPr>
        <w:t xml:space="preserve"> vida, convirtiendo al lesionado en una persona distinta a la que era antes del</w:t>
      </w:r>
      <w:r>
        <w:rPr>
          <w:rFonts w:ascii="Times New Roman" w:eastAsia="Times New Roman" w:hAnsi="Times New Roman" w:cs="Times New Roman"/>
        </w:rPr>
        <w:t xml:space="preserve"> delito. Desde luego, así es cuando el diagnostico supone </w:t>
      </w:r>
      <w:proofErr w:type="spellStart"/>
      <w:r>
        <w:rPr>
          <w:rFonts w:ascii="Times New Roman" w:eastAsia="Times New Roman" w:hAnsi="Times New Roman" w:cs="Times New Roman"/>
        </w:rPr>
        <w:t>irrecuperabilidad</w:t>
      </w:r>
      <w:proofErr w:type="spellEnd"/>
      <w:r>
        <w:rPr>
          <w:rFonts w:ascii="Times New Roman" w:eastAsia="Times New Roman" w:hAnsi="Times New Roman" w:cs="Times New Roman"/>
        </w:rPr>
        <w:t xml:space="preserve"> o</w:t>
      </w:r>
      <w:r>
        <w:rPr>
          <w:rFonts w:ascii="Times New Roman" w:eastAsia="Times New Roman" w:hAnsi="Times New Roman" w:cs="Times New Roman"/>
        </w:rPr>
        <w:t xml:space="preserve"> incurabilidad permanente.</w:t>
      </w:r>
    </w:p>
    <w:p w14:paraId="0000001B" w14:textId="276ABA3B"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Lo específico en</w:t>
      </w:r>
      <w:r>
        <w:rPr>
          <w:rFonts w:ascii="Times New Roman" w:eastAsia="Times New Roman" w:hAnsi="Times New Roman" w:cs="Times New Roman"/>
        </w:rPr>
        <w:t xml:space="preserve"> la tipicidad de esta figura agrav</w:t>
      </w:r>
      <w:r>
        <w:rPr>
          <w:rFonts w:ascii="Times New Roman" w:eastAsia="Times New Roman" w:hAnsi="Times New Roman" w:cs="Times New Roman"/>
        </w:rPr>
        <w:t>ada dice relación con los resultados punibles por</w:t>
      </w:r>
      <w:r>
        <w:rPr>
          <w:rFonts w:ascii="Times New Roman" w:eastAsia="Times New Roman" w:hAnsi="Times New Roman" w:cs="Times New Roman"/>
        </w:rPr>
        <w:t xml:space="preserve"> una parte y con las modalidades de su comisión.</w:t>
      </w:r>
    </w:p>
    <w:p w14:paraId="0000001C" w14:textId="1050AE55"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En este sentido herir consiste en</w:t>
      </w:r>
      <w:r>
        <w:rPr>
          <w:rFonts w:ascii="Times New Roman" w:eastAsia="Times New Roman" w:hAnsi="Times New Roman" w:cs="Times New Roman"/>
        </w:rPr>
        <w:t xml:space="preserve"> romper o</w:t>
      </w:r>
      <w:r>
        <w:rPr>
          <w:rFonts w:ascii="Times New Roman" w:eastAsia="Times New Roman" w:hAnsi="Times New Roman" w:cs="Times New Roman"/>
        </w:rPr>
        <w:t xml:space="preserve"> abrir la</w:t>
      </w:r>
      <w:r>
        <w:rPr>
          <w:rFonts w:ascii="Times New Roman" w:eastAsia="Times New Roman" w:hAnsi="Times New Roman" w:cs="Times New Roman"/>
        </w:rPr>
        <w:t xml:space="preserve"> </w:t>
      </w:r>
      <w:proofErr w:type="gramStart"/>
      <w:r>
        <w:rPr>
          <w:rFonts w:ascii="Times New Roman" w:eastAsia="Times New Roman" w:hAnsi="Times New Roman" w:cs="Times New Roman"/>
        </w:rPr>
        <w:t>carne  o</w:t>
      </w:r>
      <w:proofErr w:type="gramEnd"/>
      <w:r>
        <w:rPr>
          <w:rFonts w:ascii="Times New Roman" w:eastAsia="Times New Roman" w:hAnsi="Times New Roman" w:cs="Times New Roman"/>
        </w:rPr>
        <w:t xml:space="preserve"> un hueso; golpear, dirigir  un objeto violentamente  contra el cuerpo de la víctima; y maltr</w:t>
      </w:r>
      <w:r>
        <w:rPr>
          <w:rFonts w:ascii="Times New Roman" w:eastAsia="Times New Roman" w:hAnsi="Times New Roman" w:cs="Times New Roman"/>
        </w:rPr>
        <w:t>atar de obra; cualquier actividad dirigida directamente a lesionar fiscalmente  a la víctima. En este sentido, el resultado de la conducta típica la</w:t>
      </w:r>
      <w:r>
        <w:rPr>
          <w:rFonts w:ascii="Times New Roman" w:eastAsia="Times New Roman" w:hAnsi="Times New Roman" w:cs="Times New Roman"/>
        </w:rPr>
        <w:t xml:space="preserve"> que otorga a las lesiones su calidad de gravísima, resultado cuyo</w:t>
      </w:r>
      <w:r>
        <w:rPr>
          <w:rFonts w:ascii="Times New Roman" w:eastAsia="Times New Roman" w:hAnsi="Times New Roman" w:cs="Times New Roman"/>
        </w:rPr>
        <w:t xml:space="preserve"> alcance es precisado por </w:t>
      </w:r>
      <w:proofErr w:type="spellStart"/>
      <w:r>
        <w:rPr>
          <w:rFonts w:ascii="Times New Roman" w:eastAsia="Times New Roman" w:hAnsi="Times New Roman" w:cs="Times New Roman"/>
        </w:rPr>
        <w:t>Politoff</w:t>
      </w:r>
      <w:proofErr w:type="spellEnd"/>
      <w:r>
        <w:rPr>
          <w:rFonts w:ascii="Times New Roman" w:eastAsia="Times New Roman" w:hAnsi="Times New Roman" w:cs="Times New Roman"/>
        </w:rPr>
        <w:t>, Matu</w:t>
      </w:r>
      <w:r>
        <w:rPr>
          <w:rFonts w:ascii="Times New Roman" w:eastAsia="Times New Roman" w:hAnsi="Times New Roman" w:cs="Times New Roman"/>
        </w:rPr>
        <w:t>s y Ramírez.</w:t>
      </w:r>
    </w:p>
    <w:p w14:paraId="0000001D"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 </w:t>
      </w:r>
    </w:p>
    <w:p w14:paraId="0000001E"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LOS HECHOS ANTES DESCRITOS CONSTITUYEN DELITOS DE LESA HUMANIDAD.</w:t>
      </w:r>
    </w:p>
    <w:p w14:paraId="0000001F"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Sobre lo anterior y en cuanto al origen, evolución histórica y definición de los delitos de lesa humanidad el concepto de delitos de "lesa humanidad" o de "leyes o normas de l</w:t>
      </w:r>
      <w:r>
        <w:rPr>
          <w:rFonts w:ascii="Times New Roman" w:eastAsia="Times New Roman" w:hAnsi="Times New Roman" w:cs="Times New Roman"/>
        </w:rPr>
        <w:t>a humanidad", surgieron durante el siglo XX y ha permanecido en constante evolución a través del tiempo. Este concepto, tuvo su origen en varios instrumentos internacionales a saber: a) Convención de la Haya sobre las Leyes y Costumbres de la Guerra Terres</w:t>
      </w:r>
      <w:r>
        <w:rPr>
          <w:rFonts w:ascii="Times New Roman" w:eastAsia="Times New Roman" w:hAnsi="Times New Roman" w:cs="Times New Roman"/>
        </w:rPr>
        <w:t>tre de 1899 y 1907. Fundamento del concepto de: "leyes de la humanidad" plasmado en la Cláusula Martens: "Mientras que se forma un código más completo de las leyes de la guerra, las altas partes contratantes juzgan oportuno declarar que en los casos no com</w:t>
      </w:r>
      <w:r>
        <w:rPr>
          <w:rFonts w:ascii="Times New Roman" w:eastAsia="Times New Roman" w:hAnsi="Times New Roman" w:cs="Times New Roman"/>
        </w:rPr>
        <w:t>prendidos en las disposiciones reglamentarias adoptadas por ellas, las poblaciones y los beligerantes permanecen bajo la garantía y el régimen de los principios del derecho de gentes preconizados por los usos establecidos entre las naciones civilizadas, po</w:t>
      </w:r>
      <w:r>
        <w:rPr>
          <w:rFonts w:ascii="Times New Roman" w:eastAsia="Times New Roman" w:hAnsi="Times New Roman" w:cs="Times New Roman"/>
        </w:rPr>
        <w:t xml:space="preserve">r las leyes de la humanidad y por las exigencias de la conciencia pública" (Óscar López </w:t>
      </w:r>
      <w:proofErr w:type="spellStart"/>
      <w:r>
        <w:rPr>
          <w:rFonts w:ascii="Times New Roman" w:eastAsia="Times New Roman" w:hAnsi="Times New Roman" w:cs="Times New Roman"/>
        </w:rPr>
        <w:t>Goldaracena</w:t>
      </w:r>
      <w:proofErr w:type="spellEnd"/>
      <w:r>
        <w:rPr>
          <w:rFonts w:ascii="Times New Roman" w:eastAsia="Times New Roman" w:hAnsi="Times New Roman" w:cs="Times New Roman"/>
        </w:rPr>
        <w:t>. Derecho Inter</w:t>
      </w:r>
      <w:bookmarkStart w:id="0" w:name="_GoBack"/>
      <w:bookmarkEnd w:id="0"/>
      <w:r>
        <w:rPr>
          <w:rFonts w:ascii="Times New Roman" w:eastAsia="Times New Roman" w:hAnsi="Times New Roman" w:cs="Times New Roman"/>
        </w:rPr>
        <w:t xml:space="preserve">nacional y crímenes contra la humanidad. 2008. Fundación de Cultura Universitaria, Uruguay. pp. 29 – 34). </w:t>
      </w:r>
      <w:proofErr w:type="spellStart"/>
      <w:r>
        <w:rPr>
          <w:rFonts w:ascii="Times New Roman" w:eastAsia="Times New Roman" w:hAnsi="Times New Roman" w:cs="Times New Roman"/>
        </w:rPr>
        <w:t>bb</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Que</w:t>
      </w:r>
      <w:proofErr w:type="gramEnd"/>
      <w:r>
        <w:rPr>
          <w:rFonts w:ascii="Times New Roman" w:eastAsia="Times New Roman" w:hAnsi="Times New Roman" w:cs="Times New Roman"/>
        </w:rPr>
        <w:t xml:space="preserve"> en la Declaración de 28 de m</w:t>
      </w:r>
      <w:r>
        <w:rPr>
          <w:rFonts w:ascii="Times New Roman" w:eastAsia="Times New Roman" w:hAnsi="Times New Roman" w:cs="Times New Roman"/>
        </w:rPr>
        <w:t>ayo de 1915 de los gobiernos de Francia, Gran Bretaña y Rusia en la que denunciaron las masacres a los armenios por parte del Imperio Otomano como crímenes de lesa humanidad, tal como lo expresan los autores (Derechos Humanos: Justicia y Reparación. Ricard</w:t>
      </w:r>
      <w:r>
        <w:rPr>
          <w:rFonts w:ascii="Times New Roman" w:eastAsia="Times New Roman" w:hAnsi="Times New Roman" w:cs="Times New Roman"/>
        </w:rPr>
        <w:t xml:space="preserve">o </w:t>
      </w:r>
      <w:proofErr w:type="spellStart"/>
      <w:r>
        <w:rPr>
          <w:rFonts w:ascii="Times New Roman" w:eastAsia="Times New Roman" w:hAnsi="Times New Roman" w:cs="Times New Roman"/>
        </w:rPr>
        <w:t>Lorenzetti</w:t>
      </w:r>
      <w:proofErr w:type="spellEnd"/>
      <w:r>
        <w:rPr>
          <w:rFonts w:ascii="Times New Roman" w:eastAsia="Times New Roman" w:hAnsi="Times New Roman" w:cs="Times New Roman"/>
        </w:rPr>
        <w:t>, editorial Sudamericana). Hay que precisar, como lo ha dicho la literatura, que el crimen contra la humanidad excede con mucho en su conducta el contenido ilícito de cualquier otro delito. Asimismo, el Derecho Penal no está legitimado para exi</w:t>
      </w:r>
      <w:r>
        <w:rPr>
          <w:rFonts w:ascii="Times New Roman" w:eastAsia="Times New Roman" w:hAnsi="Times New Roman" w:cs="Times New Roman"/>
        </w:rPr>
        <w:t xml:space="preserve">gir la prescripción de las acciones emergentes </w:t>
      </w:r>
      <w:r>
        <w:rPr>
          <w:rFonts w:ascii="Times New Roman" w:eastAsia="Times New Roman" w:hAnsi="Times New Roman" w:cs="Times New Roman"/>
        </w:rPr>
        <w:lastRenderedPageBreak/>
        <w:t>de estos delitos y si lo hiciere sufriría un grave desmedro ético: no hay argumento jurídico ni ético que le permita invocar la prescripción (Nueva Doctrina Penal, “Notas Sobre el Fundamentos de la Imprescript</w:t>
      </w:r>
      <w:r>
        <w:rPr>
          <w:rFonts w:ascii="Times New Roman" w:eastAsia="Times New Roman" w:hAnsi="Times New Roman" w:cs="Times New Roman"/>
        </w:rPr>
        <w:t xml:space="preserve">ibilidad de los Crímenes de Lesa Humanidad” Eugenio Raúl </w:t>
      </w:r>
      <w:proofErr w:type="spellStart"/>
      <w:r>
        <w:rPr>
          <w:rFonts w:ascii="Times New Roman" w:eastAsia="Times New Roman" w:hAnsi="Times New Roman" w:cs="Times New Roman"/>
        </w:rPr>
        <w:t>Zaffaroni</w:t>
      </w:r>
      <w:proofErr w:type="spellEnd"/>
      <w:r>
        <w:rPr>
          <w:rFonts w:ascii="Times New Roman" w:eastAsia="Times New Roman" w:hAnsi="Times New Roman" w:cs="Times New Roman"/>
        </w:rPr>
        <w:t xml:space="preserve">, pág. 437 a 446). Del mismo modo, el crimen de lesa humanidad es aquel injusto que no solo contraviene los bienes jurídicos comúnmente garantizados por las leyes penales, sino que al mismo </w:t>
      </w:r>
      <w:r>
        <w:rPr>
          <w:rFonts w:ascii="Times New Roman" w:eastAsia="Times New Roman" w:hAnsi="Times New Roman" w:cs="Times New Roman"/>
        </w:rPr>
        <w:t>tiempo suponen una negación de la personalidad moral del hombre, esto es, se mira al individuo como cosa. La característica principal es la forma cruel y bestial con que diversos hechos criminales son perpetrados. Sin perjuicio de otros elementos que tambi</w:t>
      </w:r>
      <w:r>
        <w:rPr>
          <w:rFonts w:ascii="Times New Roman" w:eastAsia="Times New Roman" w:hAnsi="Times New Roman" w:cs="Times New Roman"/>
        </w:rPr>
        <w:t>én lo constituyen como son la indefensión, la impunidad, que serán analizados con posterioridad. Es un ultraje a la dignidad humana y representan una violación grave y manifiesta de los derechos y libertades proclamados en la Declaración Universal de los D</w:t>
      </w:r>
      <w:r>
        <w:rPr>
          <w:rFonts w:ascii="Times New Roman" w:eastAsia="Times New Roman" w:hAnsi="Times New Roman" w:cs="Times New Roman"/>
        </w:rPr>
        <w:t>erechos Humanos y otros instrumentos internacionales pertinentes.</w:t>
      </w:r>
    </w:p>
    <w:p w14:paraId="00000020"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1.2 DEL CONCEPTO DE DELITO DE LESA HUMANIDAD O VIOLACIÓN A LOS DERECHOS HUMANOS.</w:t>
      </w:r>
    </w:p>
    <w:p w14:paraId="00000021"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Los delitos de los militares fueron ejecutados con suma crueldad e inhumanidad. En este sentido La corte Supr</w:t>
      </w:r>
      <w:r>
        <w:rPr>
          <w:rFonts w:ascii="Times New Roman" w:eastAsia="Times New Roman" w:hAnsi="Times New Roman" w:cs="Times New Roman"/>
        </w:rPr>
        <w:t>ema en causa 6601-2011 en su considerando 4° Expresa “ que el presente ilícito fue efectuado en un contexto de violaciones de derechos humanos graves , masivas  y sistemáticas, verificados por agentes del Estado, constituyendo la victima un instrumento den</w:t>
      </w:r>
      <w:r>
        <w:rPr>
          <w:rFonts w:ascii="Times New Roman" w:eastAsia="Times New Roman" w:hAnsi="Times New Roman" w:cs="Times New Roman"/>
        </w:rPr>
        <w:t>tro de una política a escala general de exclusión, hostigamiento, persecución  o exterminio de un grupo numeroso de compatriotas integrados por políticos, trabajadores, estudiantes, profesionales, adolescentes , menores y todo aquel a quién, se le asignara</w:t>
      </w:r>
      <w:r>
        <w:rPr>
          <w:rFonts w:ascii="Times New Roman" w:eastAsia="Times New Roman" w:hAnsi="Times New Roman" w:cs="Times New Roman"/>
        </w:rPr>
        <w:t xml:space="preserve"> pertenencia ideológica al régimen político depuesto o que  por cualquier  circunstancia fuera considerado sospechoso de oponerse  o por cualquier circunstancia  fuera considerado sospechoso  de oponerse  a entorpecer la realización de la construcción soci</w:t>
      </w:r>
      <w:r>
        <w:rPr>
          <w:rFonts w:ascii="Times New Roman" w:eastAsia="Times New Roman" w:hAnsi="Times New Roman" w:cs="Times New Roman"/>
        </w:rPr>
        <w:t>al y política ideada por los detentadores del poder, garantizándole la impunidad  a los ejecutores  de dicho programa  mediante  la no interferencia  en sus métodos, tanto con el ocultamiento  de la realidad  ante la solicitud  de los tribunales ordinarios</w:t>
      </w:r>
      <w:r>
        <w:rPr>
          <w:rFonts w:ascii="Times New Roman" w:eastAsia="Times New Roman" w:hAnsi="Times New Roman" w:cs="Times New Roman"/>
        </w:rPr>
        <w:t xml:space="preserve">  de justicia  de informes  atingentes , como por la utilización del poder estatal para persuadir  a la opinión  pública local y extranjera de que las denuncias  formuladas al efecto eran falsas y respondían a una campaña orquestada  tendiente a desprestig</w:t>
      </w:r>
      <w:r>
        <w:rPr>
          <w:rFonts w:ascii="Times New Roman" w:eastAsia="Times New Roman" w:hAnsi="Times New Roman" w:cs="Times New Roman"/>
        </w:rPr>
        <w:t>iar al gobierno autoritario” y sigue en el Considerando 5° “ Que se denomina delitos de lesa humanidad , aquellos injustos que no solo contravienen , los bienes jurídicos  comúnmente  garantizados  por las leyes  penales , sino que  al mismo tiempo  supone</w:t>
      </w:r>
      <w:r>
        <w:rPr>
          <w:rFonts w:ascii="Times New Roman" w:eastAsia="Times New Roman" w:hAnsi="Times New Roman" w:cs="Times New Roman"/>
        </w:rPr>
        <w:t>n  una negación  de la personalidad  moral  del hombre, que se manifiesta , como caso extremo, cuando se mira  al individuo como una cosa. De modo tal,  que para  la configuración de este ilícito  existe una íntima concordancia  entre delitos  de orden com</w:t>
      </w:r>
      <w:r>
        <w:rPr>
          <w:rFonts w:ascii="Times New Roman" w:eastAsia="Times New Roman" w:hAnsi="Times New Roman" w:cs="Times New Roman"/>
        </w:rPr>
        <w:t xml:space="preserve">ún y un valor  agregado que se  da la observancia  y menosprecio  a la </w:t>
      </w:r>
      <w:r>
        <w:rPr>
          <w:rFonts w:ascii="Times New Roman" w:eastAsia="Times New Roman" w:hAnsi="Times New Roman" w:cs="Times New Roman"/>
        </w:rPr>
        <w:lastRenderedPageBreak/>
        <w:t>dignidad  de la persona  humana , porque  la característica principal de esta  figura  es la forma  gravemente  antijurídica y culpable  con que  diversos hechos  criminales  son perpet</w:t>
      </w:r>
      <w:r>
        <w:rPr>
          <w:rFonts w:ascii="Times New Roman" w:eastAsia="Times New Roman" w:hAnsi="Times New Roman" w:cs="Times New Roman"/>
        </w:rPr>
        <w:t>rados, los que se oponen  de forma  evidente  y manifiesta  con el más básico  concepto de humanidad; destacándose  también  la presencia  del ensañamiento  con una especial clase de individuos , conjugando así un eminente  elemento intencional,   en tanto</w:t>
      </w:r>
      <w:r>
        <w:rPr>
          <w:rFonts w:ascii="Times New Roman" w:eastAsia="Times New Roman" w:hAnsi="Times New Roman" w:cs="Times New Roman"/>
        </w:rPr>
        <w:t xml:space="preserve"> tendencia interior especifica de la voluntad” Los hechos por los cuales se acusa a los procesados son de aquellos subsumidos por los delitos de lesa humanidad. El artículo 5° de la Constitución Política limita el poder soberano del Estado al derecho Inter</w:t>
      </w:r>
      <w:r>
        <w:rPr>
          <w:rFonts w:ascii="Times New Roman" w:eastAsia="Times New Roman" w:hAnsi="Times New Roman" w:cs="Times New Roman"/>
        </w:rPr>
        <w:t xml:space="preserve">nacional “por los </w:t>
      </w:r>
      <w:proofErr w:type="gramStart"/>
      <w:r>
        <w:rPr>
          <w:rFonts w:ascii="Times New Roman" w:eastAsia="Times New Roman" w:hAnsi="Times New Roman" w:cs="Times New Roman"/>
        </w:rPr>
        <w:t>derechos  esenciales</w:t>
      </w:r>
      <w:proofErr w:type="gramEnd"/>
      <w:r>
        <w:rPr>
          <w:rFonts w:ascii="Times New Roman" w:eastAsia="Times New Roman" w:hAnsi="Times New Roman" w:cs="Times New Roman"/>
        </w:rPr>
        <w:t xml:space="preserve"> de la persona humana” “Siendo deber de los órganos del Estado respetar y promover garantizado por esta Constitución así como los tratados internacionales rectificados por Chile que se encuentre vigentes”, “Valores que</w:t>
      </w:r>
      <w:r>
        <w:rPr>
          <w:rFonts w:ascii="Times New Roman" w:eastAsia="Times New Roman" w:hAnsi="Times New Roman" w:cs="Times New Roman"/>
        </w:rPr>
        <w:t xml:space="preserve"> son superiores a toda norma que puedan disponer las autoridades del Estado, incluido el propio poder constituyente”.[1]</w:t>
      </w:r>
    </w:p>
    <w:p w14:paraId="00000022" w14:textId="77777777" w:rsidR="00521FE3" w:rsidRDefault="00521FE3">
      <w:pPr>
        <w:spacing w:line="360" w:lineRule="auto"/>
        <w:ind w:left="0" w:hanging="2"/>
        <w:jc w:val="both"/>
        <w:rPr>
          <w:rFonts w:ascii="Times New Roman" w:eastAsia="Times New Roman" w:hAnsi="Times New Roman" w:cs="Times New Roman"/>
        </w:rPr>
      </w:pPr>
    </w:p>
    <w:p w14:paraId="00000023"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Asimismo, la Convención de Viena sobre  Derecho de los tratados, que se encuentra vigente en Chile desde el 27 de Enero de 1908, estab</w:t>
      </w:r>
      <w:r>
        <w:rPr>
          <w:rFonts w:ascii="Times New Roman" w:eastAsia="Times New Roman" w:hAnsi="Times New Roman" w:cs="Times New Roman"/>
        </w:rPr>
        <w:t>lece en su artículo 27 que el Estado no puede invocar su propio derecho interno para eludir  sus obligaciones internacionales, pues de hacerlo comete un hecho ilícito que compromete la responsabilidad  internacional del Estado[2], esto a propósito de la ex</w:t>
      </w:r>
      <w:r>
        <w:rPr>
          <w:rFonts w:ascii="Times New Roman" w:eastAsia="Times New Roman" w:hAnsi="Times New Roman" w:cs="Times New Roman"/>
        </w:rPr>
        <w:t xml:space="preserve">cepción de prescripción que eventualmente opone el fisco para el caso de marras (artículo 2332 del Código Civil). También, los delitos invocados constituyen un delito en contra la humanidad según lo </w:t>
      </w:r>
      <w:proofErr w:type="gramStart"/>
      <w:r>
        <w:rPr>
          <w:rFonts w:ascii="Times New Roman" w:eastAsia="Times New Roman" w:hAnsi="Times New Roman" w:cs="Times New Roman"/>
        </w:rPr>
        <w:t>establecido  en</w:t>
      </w:r>
      <w:proofErr w:type="gramEnd"/>
      <w:r>
        <w:rPr>
          <w:rFonts w:ascii="Times New Roman" w:eastAsia="Times New Roman" w:hAnsi="Times New Roman" w:cs="Times New Roman"/>
        </w:rPr>
        <w:t xml:space="preserve"> el artículo  6 del Estatuto Constituyente</w:t>
      </w:r>
      <w:r>
        <w:rPr>
          <w:rFonts w:ascii="Times New Roman" w:eastAsia="Times New Roman" w:hAnsi="Times New Roman" w:cs="Times New Roman"/>
        </w:rPr>
        <w:t xml:space="preserve">  del tribunal Internacional de </w:t>
      </w:r>
      <w:proofErr w:type="spellStart"/>
      <w:r>
        <w:rPr>
          <w:rFonts w:ascii="Times New Roman" w:eastAsia="Times New Roman" w:hAnsi="Times New Roman" w:cs="Times New Roman"/>
        </w:rPr>
        <w:t>Nuremberg</w:t>
      </w:r>
      <w:proofErr w:type="spellEnd"/>
      <w:r>
        <w:rPr>
          <w:rFonts w:ascii="Times New Roman" w:eastAsia="Times New Roman" w:hAnsi="Times New Roman" w:cs="Times New Roman"/>
        </w:rPr>
        <w:t xml:space="preserve"> y el Principio VI del derecho Internacional Penal y Consuetudinario.</w:t>
      </w:r>
    </w:p>
    <w:p w14:paraId="00000024" w14:textId="77777777" w:rsidR="00521FE3" w:rsidRDefault="00521FE3">
      <w:pPr>
        <w:spacing w:line="360" w:lineRule="auto"/>
        <w:ind w:left="0" w:hanging="2"/>
        <w:jc w:val="both"/>
        <w:rPr>
          <w:rFonts w:ascii="Times New Roman" w:eastAsia="Times New Roman" w:hAnsi="Times New Roman" w:cs="Times New Roman"/>
        </w:rPr>
      </w:pPr>
    </w:p>
    <w:p w14:paraId="00000025"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Cabe agregar SS., que la tortura reviste el carácter de violación a los derechos humanos y crimen contra la humanidad. Esta práctica tiene una a</w:t>
      </w:r>
      <w:r>
        <w:rPr>
          <w:rFonts w:ascii="Times New Roman" w:eastAsia="Times New Roman" w:hAnsi="Times New Roman" w:cs="Times New Roman"/>
        </w:rPr>
        <w:t>lta componente repulsiva y despierta tal nivel de rechazo que la comunidad Internacional acepta, por ejemplo, la muerte en algunas circunstancias, pero jamás la tortura. La Declaración Universal de los Derechos Humanos, en su artículo 5º proclama: "Nadie s</w:t>
      </w:r>
      <w:r>
        <w:rPr>
          <w:rFonts w:ascii="Times New Roman" w:eastAsia="Times New Roman" w:hAnsi="Times New Roman" w:cs="Times New Roman"/>
        </w:rPr>
        <w:t>erá sometido a torturas, ni a penas o tratos crueles inhumanos y/o degradantes". A fin de aplicar este principio se han dictado una multitud de normas internacionales que prohíben y combaten la tortura. Las Convenciones de Ginebra, relativas al Derecho Int</w:t>
      </w:r>
      <w:r>
        <w:rPr>
          <w:rFonts w:ascii="Times New Roman" w:eastAsia="Times New Roman" w:hAnsi="Times New Roman" w:cs="Times New Roman"/>
        </w:rPr>
        <w:t>ernacional Humanitario o derecho de los conflictos armados, donde se define la aplicación de tortura como una infracción grave y se le instituye como crimen de guerra, con un régimen especial respecto a la prescripción, amnistía y punición por toda la Comu</w:t>
      </w:r>
      <w:r>
        <w:rPr>
          <w:rFonts w:ascii="Times New Roman" w:eastAsia="Times New Roman" w:hAnsi="Times New Roman" w:cs="Times New Roman"/>
        </w:rPr>
        <w:t xml:space="preserve">nidad Internacional; la Declaración Sobre Protección a Todas las Personas Contra la Tortura y Otros Tratos o Penas Crueles, Inhumanos y Degradantes, adoptado en resolución </w:t>
      </w:r>
      <w:r>
        <w:rPr>
          <w:rFonts w:ascii="Times New Roman" w:eastAsia="Times New Roman" w:hAnsi="Times New Roman" w:cs="Times New Roman"/>
        </w:rPr>
        <w:lastRenderedPageBreak/>
        <w:t>Nº 3452, del 9 de diciembre de 1975, que es el precedente de la Convención contra la</w:t>
      </w:r>
      <w:r>
        <w:rPr>
          <w:rFonts w:ascii="Times New Roman" w:eastAsia="Times New Roman" w:hAnsi="Times New Roman" w:cs="Times New Roman"/>
        </w:rPr>
        <w:t xml:space="preserve"> Tortura, y donde se expresan los principios que más adelante son desarrollados en ésta y la propia Convención Internacional Contra la Tortura y Otros Tratos o Penas Crueles, Inhumanos y Degradantes, aprobada por la Asamblea General de Naciones Unidas el 1</w:t>
      </w:r>
      <w:r>
        <w:rPr>
          <w:rFonts w:ascii="Times New Roman" w:eastAsia="Times New Roman" w:hAnsi="Times New Roman" w:cs="Times New Roman"/>
        </w:rPr>
        <w:t>0 de diciembre de 1984. Esta última parte, define la tortura como “todo acto por el cual se inflija intencionadamente a una persona dolores y sufrimientos graves, ya sea físicos o mentales, con el fin de obtener de ella o de un tercero información o una co</w:t>
      </w:r>
      <w:r>
        <w:rPr>
          <w:rFonts w:ascii="Times New Roman" w:eastAsia="Times New Roman" w:hAnsi="Times New Roman" w:cs="Times New Roman"/>
        </w:rPr>
        <w:t>nfesión, de castigarla por un acto que haya cometido o se sospeche que haya cometido o de intimidar o coaccionar a una persona o a otras o por cualquier razón basada en cualquier tipo de discriminación cuando dichos dolores sean ocasionados por funcionario</w:t>
      </w:r>
      <w:r>
        <w:rPr>
          <w:rFonts w:ascii="Times New Roman" w:eastAsia="Times New Roman" w:hAnsi="Times New Roman" w:cs="Times New Roman"/>
        </w:rPr>
        <w:t>s públicos u otras personas en ejercicio de funciones públicas a instigación suya o con su consentimiento o aquiescencia". En este mismo orden de ideas, la Corte Interamericana de Derechos Humanos, ha señalado que: “se ha ido conformando un régimen jurídic</w:t>
      </w:r>
      <w:r>
        <w:rPr>
          <w:rFonts w:ascii="Times New Roman" w:eastAsia="Times New Roman" w:hAnsi="Times New Roman" w:cs="Times New Roman"/>
        </w:rPr>
        <w:t xml:space="preserve">o internacional de prohibición absoluta de todas las formas de tortura, tanto física como sicológica, y respecto a esta última, se ha reconocido que las amenazas y el peligro real de someter a </w:t>
      </w:r>
      <w:proofErr w:type="gramStart"/>
      <w:r>
        <w:rPr>
          <w:rFonts w:ascii="Times New Roman" w:eastAsia="Times New Roman" w:hAnsi="Times New Roman" w:cs="Times New Roman"/>
        </w:rPr>
        <w:t>una personas</w:t>
      </w:r>
      <w:proofErr w:type="gramEnd"/>
      <w:r>
        <w:rPr>
          <w:rFonts w:ascii="Times New Roman" w:eastAsia="Times New Roman" w:hAnsi="Times New Roman" w:cs="Times New Roman"/>
        </w:rPr>
        <w:t xml:space="preserve"> a lesiones físicas produce, en determinadas circun</w:t>
      </w:r>
      <w:r>
        <w:rPr>
          <w:rFonts w:ascii="Times New Roman" w:eastAsia="Times New Roman" w:hAnsi="Times New Roman" w:cs="Times New Roman"/>
        </w:rPr>
        <w:t>stancias, una angustia moral de tal grado que puede ser considerada tortura sicológica. Asimismo, la Corte considera que de acuerdo a las circunstancias de cada caso en particular, algunos actos de agresión infligidos a una persona pueden calificarse de to</w:t>
      </w:r>
      <w:r>
        <w:rPr>
          <w:rFonts w:ascii="Times New Roman" w:eastAsia="Times New Roman" w:hAnsi="Times New Roman" w:cs="Times New Roman"/>
        </w:rPr>
        <w:t>rturas síquicas, particularmente los actos que han sido preparados y realizados deliberadamente contra la víctima para suprimir su resistencia síquica y forzarla a auto inculparse o a confesar determinadas conductas delictivas o para someterla a modalidade</w:t>
      </w:r>
      <w:r>
        <w:rPr>
          <w:rFonts w:ascii="Times New Roman" w:eastAsia="Times New Roman" w:hAnsi="Times New Roman" w:cs="Times New Roman"/>
        </w:rPr>
        <w:t>s de castigos adicionales a la privación de libertad en sí misma”.1 Por último, la descripción fáctica de esta presentación también constituye una abierta infracción al artículo 5° de la Convención Americana de Derechos Humanos y así lo ha sostenido la Cor</w:t>
      </w:r>
      <w:r>
        <w:rPr>
          <w:rFonts w:ascii="Times New Roman" w:eastAsia="Times New Roman" w:hAnsi="Times New Roman" w:cs="Times New Roman"/>
        </w:rPr>
        <w:t>te Interamericana: “en un sentido similar la Corte Europea ha sostenido que la mera amenaza de una conducta prohibida por el precepto de la Convención Europea (artículo 3), corresponde al artículo 5° de la Convención Americana cuando sea suficientemente re</w:t>
      </w:r>
      <w:r>
        <w:rPr>
          <w:rFonts w:ascii="Times New Roman" w:eastAsia="Times New Roman" w:hAnsi="Times New Roman" w:cs="Times New Roman"/>
        </w:rPr>
        <w:t>al e inminente, puede en si misma estar en conflicto con la norma que se trata. En otras palabras, crear una situación amenazadora o amenazar a un individuo con torturarlo puede constituir, en algunas circunstancias, al menos tratamiento inhumano.</w:t>
      </w:r>
    </w:p>
    <w:p w14:paraId="00000026" w14:textId="77777777" w:rsidR="00521FE3" w:rsidRDefault="00521FE3">
      <w:pPr>
        <w:spacing w:line="360" w:lineRule="auto"/>
        <w:ind w:left="0" w:hanging="2"/>
        <w:jc w:val="both"/>
        <w:rPr>
          <w:rFonts w:ascii="Times New Roman" w:eastAsia="Times New Roman" w:hAnsi="Times New Roman" w:cs="Times New Roman"/>
        </w:rPr>
      </w:pPr>
    </w:p>
    <w:p w14:paraId="00000027"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3.- ITE</w:t>
      </w:r>
      <w:r>
        <w:rPr>
          <w:rFonts w:ascii="Times New Roman" w:eastAsia="Times New Roman" w:hAnsi="Times New Roman" w:cs="Times New Roman"/>
          <w:b/>
        </w:rPr>
        <w:t>R CRIMINIS</w:t>
      </w:r>
    </w:p>
    <w:p w14:paraId="00000028"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Los </w:t>
      </w:r>
      <w:proofErr w:type="gramStart"/>
      <w:r>
        <w:rPr>
          <w:rFonts w:ascii="Times New Roman" w:eastAsia="Times New Roman" w:hAnsi="Times New Roman" w:cs="Times New Roman"/>
        </w:rPr>
        <w:t>ilícitos materias</w:t>
      </w:r>
      <w:proofErr w:type="gramEnd"/>
      <w:r>
        <w:rPr>
          <w:rFonts w:ascii="Times New Roman" w:eastAsia="Times New Roman" w:hAnsi="Times New Roman" w:cs="Times New Roman"/>
        </w:rPr>
        <w:t xml:space="preserve"> de esta querella se encuentran consumados, en conformidad a lo dispuesto en el artículo 7º del Código Penal, en relación al artículo 397 nº 1 del mismo cuerpo normativo.</w:t>
      </w:r>
    </w:p>
    <w:p w14:paraId="00000029"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4.- Circunstancias Modificatorias de la Responsabilid</w:t>
      </w:r>
      <w:r>
        <w:rPr>
          <w:rFonts w:ascii="Times New Roman" w:eastAsia="Times New Roman" w:hAnsi="Times New Roman" w:cs="Times New Roman"/>
          <w:b/>
        </w:rPr>
        <w:t>ad Penal:</w:t>
      </w:r>
    </w:p>
    <w:p w14:paraId="0000002A"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lastRenderedPageBreak/>
        <w:t>Está parte estima que en consideración a los hechos por los cuales se acusa a los procesados, concurren las circunstancias agravantes del artículo 12 N° 1, 4,6 del Código penal.</w:t>
      </w:r>
    </w:p>
    <w:p w14:paraId="0000002B"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A estos hechos graves, debemos sumar  la alevosía y la premeditación conocida, atendido que en el momento alguno los ofendidos  tuvieron  las más mínima posibilidad de repeler la agresión, habiendo agente militares obrando sobre seguro, lo que refleja asim</w:t>
      </w:r>
      <w:r>
        <w:rPr>
          <w:rFonts w:ascii="Times New Roman" w:eastAsia="Times New Roman" w:hAnsi="Times New Roman" w:cs="Times New Roman"/>
        </w:rPr>
        <w:t xml:space="preserve">ismo  no sólo el ánimo de matar,  sino que también el de procurar  evitarse  todo riesgo para lograr dicho propósito, y no de dar oportunidad a las víctimas de poder eludir la acción o repeler la agresión de sus vidas, encuadrando el actuar en el concepto </w:t>
      </w:r>
      <w:r>
        <w:rPr>
          <w:rFonts w:ascii="Times New Roman" w:eastAsia="Times New Roman" w:hAnsi="Times New Roman" w:cs="Times New Roman"/>
        </w:rPr>
        <w:t>de alevosía[3].</w:t>
      </w:r>
    </w:p>
    <w:p w14:paraId="0000002C"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5.- Preceptos Legales Aplicables al caso:</w:t>
      </w:r>
    </w:p>
    <w:p w14:paraId="0000002D"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Son aplicables al caso los siguientes preceptos legales artículos 1 3, 5, 7, 12, 15 N° 1, 28, 29, 30,31,  50, 68, 141, 397 Nº1 todos del Código Penal y demás normas pertinentes; artículos 424,425 y </w:t>
      </w:r>
      <w:r>
        <w:rPr>
          <w:rFonts w:ascii="Times New Roman" w:eastAsia="Times New Roman" w:hAnsi="Times New Roman" w:cs="Times New Roman"/>
        </w:rPr>
        <w:t xml:space="preserve">siguientes del Código Procedimiento Penal; Convención de Viena sobre Derechos de Los Tratados (artículo 27), Articulo 6 del Estatuto Constituyente del tribunal Internacional de </w:t>
      </w:r>
      <w:proofErr w:type="spellStart"/>
      <w:r>
        <w:rPr>
          <w:rFonts w:ascii="Times New Roman" w:eastAsia="Times New Roman" w:hAnsi="Times New Roman" w:cs="Times New Roman"/>
        </w:rPr>
        <w:t>Nuremberg</w:t>
      </w:r>
      <w:proofErr w:type="spellEnd"/>
      <w:r>
        <w:rPr>
          <w:rFonts w:ascii="Times New Roman" w:eastAsia="Times New Roman" w:hAnsi="Times New Roman" w:cs="Times New Roman"/>
        </w:rPr>
        <w:t xml:space="preserve">, Principio VI del derecho Internacional Penal y Consuetudinario,  el </w:t>
      </w:r>
      <w:r>
        <w:rPr>
          <w:rFonts w:ascii="Times New Roman" w:eastAsia="Times New Roman" w:hAnsi="Times New Roman" w:cs="Times New Roman"/>
        </w:rPr>
        <w:t>artículo 131 de la Convención de Ginebra sobre el tratamiento de prisioneros de guerra, la convención Americana  sobre derechos humanos, en su artículo 63, Pacto Internacional sobre derechos Civiles y Políticos sin perjuicio, de las demás normas en la espe</w:t>
      </w:r>
      <w:r>
        <w:rPr>
          <w:rFonts w:ascii="Times New Roman" w:eastAsia="Times New Roman" w:hAnsi="Times New Roman" w:cs="Times New Roman"/>
        </w:rPr>
        <w:t>cie aplicables.</w:t>
      </w:r>
    </w:p>
    <w:p w14:paraId="0000002E" w14:textId="77777777" w:rsidR="00521FE3" w:rsidRDefault="009A60AF">
      <w:pPr>
        <w:spacing w:line="360" w:lineRule="auto"/>
        <w:ind w:left="0" w:hanging="2"/>
        <w:jc w:val="both"/>
        <w:rPr>
          <w:rFonts w:ascii="Times New Roman" w:eastAsia="Times New Roman" w:hAnsi="Times New Roman" w:cs="Times New Roman"/>
        </w:rPr>
      </w:pPr>
      <w:proofErr w:type="gramStart"/>
      <w:r>
        <w:rPr>
          <w:rFonts w:ascii="Times New Roman" w:eastAsia="Times New Roman" w:hAnsi="Times New Roman" w:cs="Times New Roman"/>
          <w:b/>
        </w:rPr>
        <w:t>Pena  requerida</w:t>
      </w:r>
      <w:proofErr w:type="gramEnd"/>
      <w:r>
        <w:rPr>
          <w:rFonts w:ascii="Times New Roman" w:eastAsia="Times New Roman" w:hAnsi="Times New Roman" w:cs="Times New Roman"/>
          <w:b/>
        </w:rPr>
        <w:t>:</w:t>
      </w:r>
    </w:p>
    <w:p w14:paraId="0000002F"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Para el delito de lesiones graves gravísimas en la persona de FABIOLA ANDREA CAMPILLAI ROJAS se pide la pena para los querellados de presidio mayor en su grado mínimo, o lo que determine S.S. conforme al mérito del proceso.</w:t>
      </w:r>
    </w:p>
    <w:p w14:paraId="00000030" w14:textId="77777777" w:rsidR="00521FE3" w:rsidRDefault="00521FE3">
      <w:pPr>
        <w:spacing w:line="360" w:lineRule="auto"/>
        <w:ind w:left="0" w:hanging="2"/>
        <w:jc w:val="both"/>
        <w:rPr>
          <w:rFonts w:ascii="Times New Roman" w:eastAsia="Times New Roman" w:hAnsi="Times New Roman" w:cs="Times New Roman"/>
        </w:rPr>
      </w:pPr>
    </w:p>
    <w:p w14:paraId="00000031"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2" w14:textId="77777777" w:rsidR="00521FE3" w:rsidRDefault="00521FE3">
      <w:pPr>
        <w:spacing w:line="360" w:lineRule="auto"/>
        <w:ind w:left="0" w:hanging="2"/>
        <w:jc w:val="both"/>
        <w:rPr>
          <w:rFonts w:ascii="Times New Roman" w:eastAsia="Times New Roman" w:hAnsi="Times New Roman" w:cs="Times New Roman"/>
        </w:rPr>
      </w:pPr>
    </w:p>
    <w:p w14:paraId="00000033"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POR TANTO; </w:t>
      </w:r>
      <w:r>
        <w:rPr>
          <w:rFonts w:ascii="Times New Roman" w:eastAsia="Times New Roman" w:hAnsi="Times New Roman" w:cs="Times New Roman"/>
        </w:rPr>
        <w:t>y en virtud de lo expuesto y de lo dispuesto por los 1 3, 5, 7, 12, 15 N° 1, 28, 29, 30,31,  50, 68, , 397 Nº 1, todos del Código Penal y demás normas pertinentes; artículos 111 y siguientes del Código procesal Penal; Convención de Viena so</w:t>
      </w:r>
      <w:r>
        <w:rPr>
          <w:rFonts w:ascii="Times New Roman" w:eastAsia="Times New Roman" w:hAnsi="Times New Roman" w:cs="Times New Roman"/>
        </w:rPr>
        <w:t xml:space="preserve">bre Derechos de Los Tratados (artículo 27), Articulo 6 del Estatuto Constituyente del tribunal Internacional de Núremberg, Principio VI del derecho Internacional Penal y Consuetudinario,  el artículo 131 de la Convención de Ginebra sobre </w:t>
      </w:r>
      <w:r>
        <w:rPr>
          <w:rFonts w:ascii="Times New Roman" w:eastAsia="Times New Roman" w:hAnsi="Times New Roman" w:cs="Times New Roman"/>
        </w:rPr>
        <w:lastRenderedPageBreak/>
        <w:t xml:space="preserve">el tratamiento de </w:t>
      </w:r>
      <w:r>
        <w:rPr>
          <w:rFonts w:ascii="Times New Roman" w:eastAsia="Times New Roman" w:hAnsi="Times New Roman" w:cs="Times New Roman"/>
        </w:rPr>
        <w:t>prisioneros de guerra, la convención Americana  sobre derechos humanos, en su artículo 63, Pacto Internacional sobre derechos Civiles y Políticos sin perjuicio, de las demás normas en la especie aplicables</w:t>
      </w:r>
    </w:p>
    <w:p w14:paraId="00000034"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 xml:space="preserve">RUEGO A SS. </w:t>
      </w:r>
      <w:r>
        <w:rPr>
          <w:rFonts w:ascii="Times New Roman" w:eastAsia="Times New Roman" w:hAnsi="Times New Roman" w:cs="Times New Roman"/>
        </w:rPr>
        <w:t>tener por interpuesta querella criminal en contra todos los que resulten responsables,  en calidad de autores, cómplices o encubridores de los delitos de aplicación de tortura en contra de FABIOLA ANDREA CAMPILLAI,  previsto y sancionado por el artículo 39</w:t>
      </w:r>
      <w:r>
        <w:rPr>
          <w:rFonts w:ascii="Times New Roman" w:eastAsia="Times New Roman" w:hAnsi="Times New Roman" w:cs="Times New Roman"/>
        </w:rPr>
        <w:t>7 Nº 1 del Código Penal; declarar esta querella admisible; y remitir todos los antecedentes al Ministerio Público, para que en definitiva sea condenada a las máximas penas que la ley establece en este tipo de delitos, con expresa condenación de costas.</w:t>
      </w:r>
    </w:p>
    <w:p w14:paraId="00000035"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t>PRI</w:t>
      </w:r>
      <w:r>
        <w:rPr>
          <w:rFonts w:ascii="Times New Roman" w:eastAsia="Times New Roman" w:hAnsi="Times New Roman" w:cs="Times New Roman"/>
          <w:b/>
        </w:rPr>
        <w:t xml:space="preserve">MER OTROSI: </w:t>
      </w:r>
      <w:r>
        <w:rPr>
          <w:rFonts w:ascii="Times New Roman" w:eastAsia="Times New Roman" w:hAnsi="Times New Roman" w:cs="Times New Roman"/>
        </w:rPr>
        <w:t>En conformidad a lo dispuesto en el artículo 113, letra e del Código Procesal Penal, vengo en individualizar aquellas diligencias cuya práctica solicito realice el ministerio público:</w:t>
      </w:r>
    </w:p>
    <w:p w14:paraId="00000036"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 Se despache orden amplia de investigar a la policía de in</w:t>
      </w:r>
      <w:r>
        <w:rPr>
          <w:rFonts w:ascii="Times New Roman" w:eastAsia="Times New Roman" w:hAnsi="Times New Roman" w:cs="Times New Roman"/>
        </w:rPr>
        <w:t xml:space="preserve">vestigaciones de Chile, Brigada de Derechos Humanos, para que realice todas las diligencias pertinentes para la indagatoria de los hechos denunciados, dentro de ellas pesquise las cámaras de seguridad del sector de la población 5 Pinos de San Bernardo del </w:t>
      </w:r>
      <w:r>
        <w:rPr>
          <w:rFonts w:ascii="Times New Roman" w:eastAsia="Times New Roman" w:hAnsi="Times New Roman" w:cs="Times New Roman"/>
        </w:rPr>
        <w:t xml:space="preserve">día y lugar del delito denunciado. Solicite a Carabineros de Chile el número de patrulla, indicando el nombre y grado de los funcionarios policiales que estuvieron a cargo del procedimiento policial al momento del delito </w:t>
      </w:r>
      <w:proofErr w:type="spellStart"/>
      <w:r>
        <w:rPr>
          <w:rFonts w:ascii="Times New Roman" w:eastAsia="Times New Roman" w:hAnsi="Times New Roman" w:cs="Times New Roman"/>
        </w:rPr>
        <w:t>denucniado</w:t>
      </w:r>
      <w:proofErr w:type="spellEnd"/>
      <w:r>
        <w:rPr>
          <w:rFonts w:ascii="Times New Roman" w:eastAsia="Times New Roman" w:hAnsi="Times New Roman" w:cs="Times New Roman"/>
        </w:rPr>
        <w:t>.</w:t>
      </w:r>
    </w:p>
    <w:p w14:paraId="00000037"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2° Se cite a declarar a</w:t>
      </w:r>
      <w:r>
        <w:rPr>
          <w:rFonts w:ascii="Times New Roman" w:eastAsia="Times New Roman" w:hAnsi="Times New Roman" w:cs="Times New Roman"/>
        </w:rPr>
        <w:t xml:space="preserve"> los siguientes testigos:</w:t>
      </w:r>
    </w:p>
    <w:p w14:paraId="00000038"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2.1 </w:t>
      </w:r>
      <w:proofErr w:type="spellStart"/>
      <w:r>
        <w:rPr>
          <w:rFonts w:ascii="Times New Roman" w:eastAsia="Times New Roman" w:hAnsi="Times New Roman" w:cs="Times New Roman"/>
        </w:rPr>
        <w:t>Morgenstern</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Herrera  Cristian</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Eberhad</w:t>
      </w:r>
      <w:proofErr w:type="spellEnd"/>
      <w:r>
        <w:rPr>
          <w:rFonts w:ascii="Times New Roman" w:eastAsia="Times New Roman" w:hAnsi="Times New Roman" w:cs="Times New Roman"/>
        </w:rPr>
        <w:t>, Mayor de la 14va Comisaria de San Bernardo, C.I 13.080.048-3, comerciante, domiciliado en Bahía Inglesa 2234, comuna de San Bernardo.</w:t>
      </w:r>
    </w:p>
    <w:p w14:paraId="00000039"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2.2. Ana </w:t>
      </w:r>
      <w:proofErr w:type="spellStart"/>
      <w:r>
        <w:rPr>
          <w:rFonts w:ascii="Times New Roman" w:eastAsia="Times New Roman" w:hAnsi="Times New Roman" w:cs="Times New Roman"/>
        </w:rPr>
        <w:t>Campillay</w:t>
      </w:r>
      <w:proofErr w:type="spellEnd"/>
      <w:r>
        <w:rPr>
          <w:rFonts w:ascii="Times New Roman" w:eastAsia="Times New Roman" w:hAnsi="Times New Roman" w:cs="Times New Roman"/>
        </w:rPr>
        <w:t xml:space="preserve"> Rojas, hermana de la víctima, Manu</w:t>
      </w:r>
      <w:r>
        <w:rPr>
          <w:rFonts w:ascii="Times New Roman" w:eastAsia="Times New Roman" w:hAnsi="Times New Roman" w:cs="Times New Roman"/>
        </w:rPr>
        <w:t xml:space="preserve">el </w:t>
      </w:r>
      <w:proofErr w:type="spellStart"/>
      <w:r>
        <w:rPr>
          <w:rFonts w:ascii="Times New Roman" w:eastAsia="Times New Roman" w:hAnsi="Times New Roman" w:cs="Times New Roman"/>
        </w:rPr>
        <w:t>aldunate</w:t>
      </w:r>
      <w:proofErr w:type="spellEnd"/>
      <w:r>
        <w:rPr>
          <w:rFonts w:ascii="Times New Roman" w:eastAsia="Times New Roman" w:hAnsi="Times New Roman" w:cs="Times New Roman"/>
        </w:rPr>
        <w:t xml:space="preserve"> 0306, San Bernardo.</w:t>
      </w:r>
    </w:p>
    <w:p w14:paraId="0000003A"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2.3. Los médicos encargados de hacer la constatación de lesiones de la víctima, del hospital Parroquial de San Bernardo y barros Luco.</w:t>
      </w:r>
    </w:p>
    <w:p w14:paraId="0000003B" w14:textId="77777777" w:rsidR="00521FE3" w:rsidRDefault="00521FE3">
      <w:pPr>
        <w:spacing w:line="360" w:lineRule="auto"/>
        <w:ind w:left="0" w:hanging="2"/>
        <w:jc w:val="both"/>
        <w:rPr>
          <w:rFonts w:ascii="Times New Roman" w:eastAsia="Times New Roman" w:hAnsi="Times New Roman" w:cs="Times New Roman"/>
        </w:rPr>
      </w:pPr>
    </w:p>
    <w:p w14:paraId="0000003C"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3. Se oficie al Servicio Médico Legal para que remita al fiscal instructor el informe fí</w:t>
      </w:r>
      <w:r>
        <w:rPr>
          <w:rFonts w:ascii="Times New Roman" w:eastAsia="Times New Roman" w:hAnsi="Times New Roman" w:cs="Times New Roman"/>
        </w:rPr>
        <w:t xml:space="preserve">sico y </w:t>
      </w:r>
      <w:proofErr w:type="gramStart"/>
      <w:r>
        <w:rPr>
          <w:rFonts w:ascii="Times New Roman" w:eastAsia="Times New Roman" w:hAnsi="Times New Roman" w:cs="Times New Roman"/>
        </w:rPr>
        <w:t>psicológicos  de</w:t>
      </w:r>
      <w:proofErr w:type="gramEnd"/>
      <w:r>
        <w:rPr>
          <w:rFonts w:ascii="Times New Roman" w:eastAsia="Times New Roman" w:hAnsi="Times New Roman" w:cs="Times New Roman"/>
        </w:rPr>
        <w:t xml:space="preserve"> don FABIOLA CAMPILLAI ROJAS, con ocasión de los hechos denunciados en la presente querella.</w:t>
      </w:r>
    </w:p>
    <w:p w14:paraId="0000003D"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5. Para determinar con certeza la dinámica de los hechos, solicito que se ordene la reconstitución </w:t>
      </w:r>
      <w:proofErr w:type="gramStart"/>
      <w:r>
        <w:rPr>
          <w:rFonts w:ascii="Times New Roman" w:eastAsia="Times New Roman" w:hAnsi="Times New Roman" w:cs="Times New Roman"/>
        </w:rPr>
        <w:t>de  escena</w:t>
      </w:r>
      <w:proofErr w:type="gramEnd"/>
      <w:r>
        <w:rPr>
          <w:rFonts w:ascii="Times New Roman" w:eastAsia="Times New Roman" w:hAnsi="Times New Roman" w:cs="Times New Roman"/>
        </w:rPr>
        <w:t>, con el objeto de fijar lugare</w:t>
      </w:r>
      <w:r>
        <w:rPr>
          <w:rFonts w:ascii="Times New Roman" w:eastAsia="Times New Roman" w:hAnsi="Times New Roman" w:cs="Times New Roman"/>
        </w:rPr>
        <w:t>s, dinámica de los hechos,  participantes, grado de ejecución, etc.</w:t>
      </w:r>
    </w:p>
    <w:p w14:paraId="0000003E"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b/>
        </w:rPr>
        <w:lastRenderedPageBreak/>
        <w:t>TERCER OTROSI</w:t>
      </w:r>
      <w:r>
        <w:rPr>
          <w:rFonts w:ascii="Times New Roman" w:eastAsia="Times New Roman" w:hAnsi="Times New Roman" w:cs="Times New Roman"/>
        </w:rPr>
        <w:t>:  Ruego a US. tener presente que en mi calidad de Abogado, vengo en asumir personalmente el patrocinio de estos autos, quien además por este mismo acto, confiero poder al abo</w:t>
      </w:r>
      <w:r>
        <w:rPr>
          <w:rFonts w:ascii="Times New Roman" w:eastAsia="Times New Roman" w:hAnsi="Times New Roman" w:cs="Times New Roman"/>
        </w:rPr>
        <w:t xml:space="preserve">gado don </w:t>
      </w:r>
      <w:proofErr w:type="spellStart"/>
      <w:r>
        <w:rPr>
          <w:rFonts w:ascii="Times New Roman" w:eastAsia="Times New Roman" w:hAnsi="Times New Roman" w:cs="Times New Roman"/>
        </w:rPr>
        <w:t>Alamiro</w:t>
      </w:r>
      <w:proofErr w:type="spellEnd"/>
      <w:r>
        <w:rPr>
          <w:rFonts w:ascii="Times New Roman" w:eastAsia="Times New Roman" w:hAnsi="Times New Roman" w:cs="Times New Roman"/>
        </w:rPr>
        <w:t xml:space="preserve"> Edgardo Cerda </w:t>
      </w:r>
      <w:proofErr w:type="spellStart"/>
      <w:r>
        <w:rPr>
          <w:rFonts w:ascii="Times New Roman" w:eastAsia="Times New Roman" w:hAnsi="Times New Roman" w:cs="Times New Roman"/>
        </w:rPr>
        <w:t>Marilaf</w:t>
      </w:r>
      <w:proofErr w:type="spellEnd"/>
      <w:r>
        <w:rPr>
          <w:rFonts w:ascii="Times New Roman" w:eastAsia="Times New Roman" w:hAnsi="Times New Roman" w:cs="Times New Roman"/>
        </w:rPr>
        <w:t xml:space="preserve">, RUN: 8.551.373-7, y designo como apoderado al habilitado de derecho Ricardo Alejandro </w:t>
      </w:r>
      <w:proofErr w:type="spellStart"/>
      <w:r>
        <w:rPr>
          <w:rFonts w:ascii="Times New Roman" w:eastAsia="Times New Roman" w:hAnsi="Times New Roman" w:cs="Times New Roman"/>
        </w:rPr>
        <w:t>Hormazábal</w:t>
      </w:r>
      <w:proofErr w:type="spellEnd"/>
      <w:r>
        <w:rPr>
          <w:rFonts w:ascii="Times New Roman" w:eastAsia="Times New Roman" w:hAnsi="Times New Roman" w:cs="Times New Roman"/>
        </w:rPr>
        <w:t xml:space="preserve"> Martínez, RUN: 16.911.652-0, todos con domicilio para estos efectos en </w:t>
      </w:r>
      <w:proofErr w:type="spellStart"/>
      <w:r>
        <w:rPr>
          <w:rFonts w:ascii="Times New Roman" w:eastAsia="Times New Roman" w:hAnsi="Times New Roman" w:cs="Times New Roman"/>
        </w:rPr>
        <w:t>Urmeneta</w:t>
      </w:r>
      <w:proofErr w:type="spellEnd"/>
      <w:r>
        <w:rPr>
          <w:rFonts w:ascii="Times New Roman" w:eastAsia="Times New Roman" w:hAnsi="Times New Roman" w:cs="Times New Roman"/>
        </w:rPr>
        <w:t xml:space="preserve"> 476, oficina 504, San Bernardo, para qu</w:t>
      </w:r>
      <w:r>
        <w:rPr>
          <w:rFonts w:ascii="Times New Roman" w:eastAsia="Times New Roman" w:hAnsi="Times New Roman" w:cs="Times New Roman"/>
        </w:rPr>
        <w:t>e actúen de forma conjunta o separadamente a las que me invocan, con amplias facultades, especialmente las del artículo 7° inciso segundo del Código de procedimiento Civil, esto es desistirse en primera instancia de la acción deducida, aceptar la demanda c</w:t>
      </w:r>
      <w:r>
        <w:rPr>
          <w:rFonts w:ascii="Times New Roman" w:eastAsia="Times New Roman" w:hAnsi="Times New Roman" w:cs="Times New Roman"/>
        </w:rPr>
        <w:t>ontraria, absolver posiciones, renunciar a los recursos o los términos legales, transigir, comprometer, otorgar a los árbitros facultades de arbitradores, aprobar convenios y percibir, las que doy a través de este acto por reproducidas, y que los profesion</w:t>
      </w:r>
      <w:r>
        <w:rPr>
          <w:rFonts w:ascii="Times New Roman" w:eastAsia="Times New Roman" w:hAnsi="Times New Roman" w:cs="Times New Roman"/>
        </w:rPr>
        <w:t>ales firma al final de este escrito en señal de aceptación.</w:t>
      </w:r>
    </w:p>
    <w:p w14:paraId="0000003F" w14:textId="77777777" w:rsidR="00521FE3" w:rsidRDefault="00521FE3">
      <w:pPr>
        <w:spacing w:line="360" w:lineRule="auto"/>
        <w:ind w:left="0" w:hanging="2"/>
        <w:jc w:val="both"/>
        <w:rPr>
          <w:rFonts w:ascii="Times New Roman" w:eastAsia="Times New Roman" w:hAnsi="Times New Roman" w:cs="Times New Roman"/>
        </w:rPr>
      </w:pPr>
    </w:p>
    <w:p w14:paraId="00000040" w14:textId="77777777" w:rsidR="00521FE3" w:rsidRDefault="00521FE3">
      <w:pPr>
        <w:spacing w:line="360" w:lineRule="auto"/>
        <w:ind w:left="0" w:hanging="2"/>
        <w:jc w:val="both"/>
        <w:rPr>
          <w:rFonts w:ascii="Times New Roman" w:eastAsia="Times New Roman" w:hAnsi="Times New Roman" w:cs="Times New Roman"/>
        </w:rPr>
      </w:pPr>
    </w:p>
    <w:p w14:paraId="00000041"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[1] En el mismo sentido fallo Corte Suprema, rol 3680-2011, considerando 14.</w:t>
      </w:r>
    </w:p>
    <w:p w14:paraId="00000042"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[2] Artículo 5° de la Constitución “El ejercicio de la </w:t>
      </w:r>
      <w:proofErr w:type="gramStart"/>
      <w:r>
        <w:rPr>
          <w:rFonts w:ascii="Times New Roman" w:eastAsia="Times New Roman" w:hAnsi="Times New Roman" w:cs="Times New Roman"/>
        </w:rPr>
        <w:t>soberanía  reconoce</w:t>
      </w:r>
      <w:proofErr w:type="gramEnd"/>
      <w:r>
        <w:rPr>
          <w:rFonts w:ascii="Times New Roman" w:eastAsia="Times New Roman" w:hAnsi="Times New Roman" w:cs="Times New Roman"/>
        </w:rPr>
        <w:t xml:space="preserve"> como limitación el respeto de los derecho</w:t>
      </w:r>
      <w:r>
        <w:rPr>
          <w:rFonts w:ascii="Times New Roman" w:eastAsia="Times New Roman" w:hAnsi="Times New Roman" w:cs="Times New Roman"/>
        </w:rPr>
        <w:t>s esenciales que emanan de la naturaleza humana”</w:t>
      </w:r>
    </w:p>
    <w:p w14:paraId="00000043" w14:textId="77777777" w:rsidR="00521FE3" w:rsidRDefault="009A60AF">
      <w:pPr>
        <w:spacing w:line="360" w:lineRule="auto"/>
        <w:ind w:left="0" w:hanging="2"/>
        <w:jc w:val="both"/>
        <w:rPr>
          <w:rFonts w:ascii="Times New Roman" w:eastAsia="Times New Roman" w:hAnsi="Times New Roman" w:cs="Times New Roman"/>
        </w:rPr>
      </w:pPr>
      <w:r>
        <w:rPr>
          <w:rFonts w:ascii="Times New Roman" w:eastAsia="Times New Roman" w:hAnsi="Times New Roman" w:cs="Times New Roman"/>
        </w:rPr>
        <w:t xml:space="preserve"> [3] Corte Suprema, Considerando Tercero, Rol 5720-2010</w:t>
      </w:r>
    </w:p>
    <w:sectPr w:rsidR="00521FE3">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692A67"/>
    <w:multiLevelType w:val="multilevel"/>
    <w:tmpl w:val="CD00F6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FE3"/>
    <w:rsid w:val="00521FE3"/>
    <w:rsid w:val="009A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B70D"/>
  <w15:docId w15:val="{8712BADF-DDCC-4851-A365-4E058D6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styleId="Hipervnculo">
    <w:name w:val="Hyperlink"/>
    <w:qFormat/>
    <w:rPr>
      <w:color w:val="0000FF"/>
      <w:w w:val="100"/>
      <w:position w:val="-1"/>
      <w:u w:val="single"/>
      <w:effect w:val="none"/>
      <w:vertAlign w:val="baseline"/>
      <w:cs w:val="0"/>
      <w:em w:val="none"/>
    </w:rPr>
  </w:style>
  <w:style w:type="paragraph" w:styleId="Textodeglobo">
    <w:name w:val="Balloon Text"/>
    <w:basedOn w:val="Normal"/>
    <w:qFormat/>
    <w:pPr>
      <w:spacing w:after="0" w:line="240" w:lineRule="auto"/>
    </w:pPr>
    <w:rPr>
      <w:rFonts w:ascii="Tahoma" w:hAnsi="Tahoma" w:cs="Tahoma"/>
      <w:sz w:val="16"/>
      <w:szCs w:val="16"/>
    </w:rPr>
  </w:style>
  <w:style w:type="character" w:customStyle="1" w:styleId="TextodegloboCar">
    <w:name w:val="Texto de globo Car"/>
    <w:rPr>
      <w:rFonts w:ascii="Tahoma" w:hAnsi="Tahoma" w:cs="Tahoma"/>
      <w:w w:val="100"/>
      <w:position w:val="-1"/>
      <w:sz w:val="16"/>
      <w:szCs w:val="16"/>
      <w:effect w:val="none"/>
      <w:vertAlign w:val="baseline"/>
      <w:cs w:val="0"/>
      <w:em w:val="none"/>
      <w:lang w:eastAsia="en-US"/>
    </w:rPr>
  </w:style>
  <w:style w:type="paragraph" w:styleId="Textonotapie">
    <w:name w:val="footnote text"/>
    <w:basedOn w:val="Normal"/>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rPr>
      <w:rFonts w:ascii="Times New Roman" w:eastAsia="Times New Roman" w:hAnsi="Times New Roman"/>
      <w:w w:val="100"/>
      <w:position w:val="-1"/>
      <w:effect w:val="none"/>
      <w:vertAlign w:val="baseline"/>
      <w:cs w:val="0"/>
      <w:em w:val="none"/>
    </w:rPr>
  </w:style>
  <w:style w:type="character" w:styleId="Refdenotaalpie">
    <w:name w:val="footnote reference"/>
    <w:rPr>
      <w:w w:val="100"/>
      <w:position w:val="-1"/>
      <w:effect w:val="none"/>
      <w:vertAlign w:val="superscript"/>
      <w:cs w:val="0"/>
      <w:em w:val="none"/>
    </w:rPr>
  </w:style>
  <w:style w:type="paragraph" w:styleId="HTMLconformatoprevio">
    <w:name w:val="HTML Preformatted"/>
    <w:basedOn w:val="Normal"/>
    <w:qFormat/>
    <w:rPr>
      <w:rFonts w:ascii="Courier New" w:hAnsi="Courier New" w:cs="Courier New"/>
      <w:sz w:val="20"/>
      <w:szCs w:val="20"/>
    </w:rPr>
  </w:style>
  <w:style w:type="character" w:customStyle="1" w:styleId="HTMLconformatoprevioCar">
    <w:name w:val="HTML con formato previo Car"/>
    <w:rPr>
      <w:rFonts w:ascii="Courier New" w:hAnsi="Courier New" w:cs="Courier New"/>
      <w:w w:val="100"/>
      <w:position w:val="-1"/>
      <w:effect w:val="none"/>
      <w:vertAlign w:val="baseline"/>
      <w:cs w:val="0"/>
      <w:em w:val="none"/>
      <w:lang w:val="es-CL"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3267</Words>
  <Characters>18627</Characters>
  <Application>Microsoft Office Word</Application>
  <DocSecurity>0</DocSecurity>
  <Lines>155</Lines>
  <Paragraphs>43</Paragraphs>
  <ScaleCrop>false</ScaleCrop>
  <Company/>
  <LinksUpToDate>false</LinksUpToDate>
  <CharactersWithSpaces>21851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Yáñez</dc:creator>
  <cp:lastModifiedBy>Usuario de Windows</cp:lastModifiedBy>
  <cp:revision>2</cp:revision>
  <dcterms:created xsi:type="dcterms:W3CDTF">2019-11-29T20:19:00Z</dcterms:created>
  <dcterms:modified xsi:type="dcterms:W3CDTF">2019-12-04T14:29:00Z</dcterms:modified>
</cp:coreProperties>
</file>